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8E16A"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 w14:paraId="42A82F78">
      <w:pPr>
        <w:jc w:val="center"/>
        <w:rPr>
          <w:rFonts w:hint="eastAsia" w:ascii="宋体" w:hAnsi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eastAsia="zh-CN"/>
        </w:rPr>
        <w:t>直接数字化计算机</w:t>
      </w:r>
      <w:r>
        <w:rPr>
          <w:rFonts w:hint="eastAsia" w:ascii="宋体" w:hAnsi="宋体" w:cs="宋体"/>
          <w:sz w:val="36"/>
          <w:szCs w:val="36"/>
          <w:lang w:val="en-US" w:eastAsia="zh-CN"/>
        </w:rPr>
        <w:t>X射线摄影系统技术参数</w:t>
      </w:r>
    </w:p>
    <w:p w14:paraId="24D7C217">
      <w:pPr>
        <w:ind w:firstLine="1200" w:firstLineChars="5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1具备整机NMPA认证。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1.2具备一块平板探测器用于头颅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z w:val="24"/>
          <w:szCs w:val="24"/>
        </w:rPr>
        <w:t>脊柱四肢胸部腹部等全身站立位和卧位的数字x线摄影系统。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1.3各公司必须提供申报机型国内可售的最高版本产品，必须配齐该机型在售的所有硬件和软件。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2、主要技术规格和要求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2.1 高压发生器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2.1.1 高频逆变式高压发生器频率：≥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500KZH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2.1.2 高压发生器标称电功率≥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60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2.1.3 管电压可调范围：40-150KV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2.1.4 最大输出毫安秒：1000mAs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2.1.5 最短曝光时间：≤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1ms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最长曝光时间：≥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10s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2.1.6 具备自动曝光控制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2.2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X线球管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2.2.1 阳极热容量：≥300KHU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2.2.2 球管焦点：≤0.6/1.2mm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2.2.3 功率：≥6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</w:t>
      </w:r>
      <w:r>
        <w:rPr>
          <w:rFonts w:ascii="宋体" w:hAnsi="宋体" w:eastAsia="宋体" w:cs="宋体"/>
          <w:sz w:val="24"/>
          <w:szCs w:val="24"/>
        </w:rPr>
        <w:t>KW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2.2.4可通过LCD显示缩光野的尺寸和源像距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2.3 近台操作控制系统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2.3.1 操控方式：触摸屏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2.3.2 屏幕尺寸：≥9.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sz w:val="24"/>
          <w:szCs w:val="24"/>
        </w:rPr>
        <w:t>英寸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2.3.3 屏幕重力感应自动调整方向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2.3.4可显示患者信息，如姓名、患者编号等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2.4 胸片架用平板探测器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2.4.1 探测器材料：碘化铯非晶硅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2.4.2 探测器有效尺寸：≥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17X17英寸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2.4.3 像素尺寸：≤140um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2.4.4 采集灰阶度：≥14bits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2.4.5 空间分辨率：≥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3.6</w:t>
      </w:r>
      <w:r>
        <w:rPr>
          <w:rFonts w:ascii="宋体" w:hAnsi="宋体" w:eastAsia="宋体" w:cs="宋体"/>
          <w:sz w:val="24"/>
          <w:szCs w:val="24"/>
        </w:rPr>
        <w:t>lp/mm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2.4.6 平板探测器可在0度至＋90度翻转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2.5 胸片架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2.5.1 胸片架高度变化范围：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140</w:t>
      </w:r>
      <w:r>
        <w:rPr>
          <w:rFonts w:ascii="宋体" w:hAnsi="宋体" w:eastAsia="宋体" w:cs="宋体"/>
          <w:sz w:val="24"/>
          <w:szCs w:val="24"/>
        </w:rPr>
        <w:t>cm-181.5cm）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2.5.2 胸片架运动模式：电动＋手动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2.5.4 滤线栅栅密度：≥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300-</w:t>
      </w:r>
      <w:r>
        <w:rPr>
          <w:rFonts w:ascii="宋体" w:hAnsi="宋体" w:eastAsia="宋体" w:cs="宋体"/>
          <w:sz w:val="24"/>
          <w:szCs w:val="24"/>
        </w:rPr>
        <w:t>40lp／cm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2.5.5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X</w:t>
      </w:r>
      <w:r>
        <w:rPr>
          <w:rFonts w:ascii="宋体" w:hAnsi="宋体" w:eastAsia="宋体" w:cs="宋体"/>
          <w:sz w:val="24"/>
          <w:szCs w:val="24"/>
        </w:rPr>
        <w:t>线球管与数字平板在胸片架上投照时可以做自动同步追踪运动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>3.其它：</w:t>
      </w:r>
    </w:p>
    <w:p w14:paraId="067A8CE0"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3.11  </w:t>
      </w:r>
      <w:r>
        <w:rPr>
          <w:rFonts w:ascii="宋体" w:hAnsi="宋体" w:eastAsia="宋体" w:cs="宋体"/>
          <w:sz w:val="24"/>
          <w:szCs w:val="24"/>
        </w:rPr>
        <w:t>配备升降式固定摄影床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3.12  </w:t>
      </w:r>
      <w:r>
        <w:rPr>
          <w:rFonts w:ascii="宋体" w:hAnsi="宋体" w:eastAsia="宋体" w:cs="宋体"/>
          <w:sz w:val="24"/>
          <w:szCs w:val="24"/>
        </w:rPr>
        <w:t>具备并提供胸部正位片智能质控分析软件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3.13  </w:t>
      </w:r>
      <w:r>
        <w:rPr>
          <w:rFonts w:ascii="宋体" w:hAnsi="宋体" w:eastAsia="宋体" w:cs="宋体"/>
          <w:sz w:val="24"/>
          <w:szCs w:val="24"/>
        </w:rPr>
        <w:t>具备原厂全自动立卧位长骨拼接功能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3.14  </w:t>
      </w:r>
      <w:r>
        <w:rPr>
          <w:rFonts w:ascii="宋体" w:hAnsi="宋体" w:eastAsia="宋体" w:cs="宋体"/>
          <w:sz w:val="24"/>
          <w:szCs w:val="24"/>
        </w:rPr>
        <w:t>提供隔室患者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视频观测，并且显示探测器成像范围</w:t>
      </w:r>
    </w:p>
    <w:p w14:paraId="250EAE90">
      <w:pPr>
        <w:jc w:val="left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157" w:right="1179" w:bottom="1100" w:left="1179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MGVhOTk4YzA0N2VkN2I4Njc1MzZjNzNjYTNhN2UifQ=="/>
  </w:docVars>
  <w:rsids>
    <w:rsidRoot w:val="477F54A5"/>
    <w:rsid w:val="026B6515"/>
    <w:rsid w:val="053072CA"/>
    <w:rsid w:val="0EB03CD2"/>
    <w:rsid w:val="125D16DF"/>
    <w:rsid w:val="165E2193"/>
    <w:rsid w:val="20A22124"/>
    <w:rsid w:val="31C870BC"/>
    <w:rsid w:val="426A3E8F"/>
    <w:rsid w:val="439E1324"/>
    <w:rsid w:val="477F54A5"/>
    <w:rsid w:val="6190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paragraph" w:customStyle="1" w:styleId="6">
    <w:name w:val="文档正文"/>
    <w:basedOn w:val="1"/>
    <w:qFormat/>
    <w:uiPriority w:val="0"/>
    <w:rPr>
      <w:rFonts w:ascii="Arial" w:hAnsi="Arial" w:cs="Arial"/>
      <w:bCs/>
      <w:sz w:val="24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536</Words>
  <Characters>749</Characters>
  <Lines>0</Lines>
  <Paragraphs>0</Paragraphs>
  <TotalTime>1</TotalTime>
  <ScaleCrop>false</ScaleCrop>
  <LinksUpToDate>false</LinksUpToDate>
  <CharactersWithSpaces>783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素衣</cp:lastModifiedBy>
  <dcterms:modified xsi:type="dcterms:W3CDTF">2024-07-30T08:04:22Z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667152FBF3544EED861DBC3DDFCDAEB4_11</vt:lpwstr>
  </property>
</Properties>
</file>