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2825"/>
      <w:bookmarkStart w:id="1" w:name="_Toc7078"/>
      <w:bookmarkStart w:id="2" w:name="_Toc29860"/>
      <w:r>
        <w:rPr>
          <w:rFonts w:hint="eastAsia"/>
          <w:b/>
          <w:bCs/>
          <w:sz w:val="52"/>
          <w:szCs w:val="52"/>
          <w:lang w:val="en-US" w:eastAsia="zh-CN"/>
        </w:rPr>
        <w:t>恭城瑶族自治</w:t>
      </w:r>
      <w:r>
        <w:rPr>
          <w:rFonts w:hint="eastAsia"/>
          <w:b/>
          <w:bCs/>
          <w:sz w:val="52"/>
          <w:szCs w:val="52"/>
        </w:rPr>
        <w:t>人民医院</w:t>
      </w:r>
      <w:bookmarkEnd w:id="0"/>
      <w:bookmarkEnd w:id="1"/>
    </w:p>
    <w:p w14:paraId="3E627136">
      <w:pPr>
        <w:bidi w:val="0"/>
        <w:jc w:val="center"/>
        <w:outlineLvl w:val="0"/>
        <w:rPr>
          <w:rFonts w:hint="eastAsia"/>
          <w:b/>
          <w:bCs/>
          <w:sz w:val="52"/>
          <w:szCs w:val="52"/>
          <w:lang w:eastAsia="zh-CN"/>
        </w:rPr>
      </w:pPr>
      <w:bookmarkStart w:id="3" w:name="_Toc26782"/>
      <w:bookmarkStart w:id="4" w:name="_Toc26810"/>
      <w:r>
        <w:rPr>
          <w:rFonts w:hint="eastAsia"/>
          <w:b/>
          <w:bCs/>
          <w:sz w:val="52"/>
          <w:szCs w:val="52"/>
        </w:rPr>
        <w:t>医疗设备</w:t>
      </w:r>
      <w:bookmarkEnd w:id="2"/>
      <w:r>
        <w:rPr>
          <w:rFonts w:hint="eastAsia"/>
          <w:b/>
          <w:bCs/>
          <w:sz w:val="52"/>
          <w:szCs w:val="52"/>
        </w:rPr>
        <w:t>市场调研</w:t>
      </w:r>
      <w:r>
        <w:rPr>
          <w:rFonts w:hint="eastAsia"/>
          <w:b/>
          <w:bCs/>
          <w:sz w:val="52"/>
          <w:szCs w:val="52"/>
          <w:lang w:eastAsia="zh-CN"/>
        </w:rPr>
        <w:t>资料</w:t>
      </w:r>
      <w:bookmarkEnd w:id="3"/>
      <w:bookmarkEnd w:id="4"/>
    </w:p>
    <w:p w14:paraId="4C099213">
      <w:pPr>
        <w:jc w:val="center"/>
        <w:rPr>
          <w:rFonts w:hint="eastAsia" w:eastAsia="仿宋_GB2312"/>
          <w:sz w:val="30"/>
        </w:rPr>
      </w:pPr>
    </w:p>
    <w:p w14:paraId="69FCD675">
      <w:pPr>
        <w:rPr>
          <w:rFonts w:hint="eastAsia" w:eastAsia="仿宋_GB2312"/>
          <w:sz w:val="30"/>
        </w:rPr>
      </w:pPr>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eastAsia="zh-CN"/>
        </w:rPr>
        <w:t>设备名称：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生产厂家：</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79744286">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052B8273">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目录</w:t>
          </w:r>
        </w:p>
        <w:p w14:paraId="104F8981">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TOC \o "1-1" \h \u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_Toc2240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医疗设备报价表</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_Toc2240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2A77CE79">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_Toc24924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产品配置清单</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_Toc24924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4</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2E7B82C3">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_Toc558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技术响应偏离表</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_Toc558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5</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09B13579">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_Toc25010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产品技术参数</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_Toc25010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6</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2C5FF7A8">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_Toc30572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产品主要功能特点</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_Toc30572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7</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6E98DE30">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_Toc27356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产品彩页介绍</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_Toc27356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8</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796A05CF">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_Toc15967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产品售后服务方案</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_Toc15967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9</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070AB5B3">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_Toc15171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场地安装要求</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_Toc15171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10</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56246E07">
          <w:pPr>
            <w:pStyle w:val="12"/>
            <w:tabs>
              <w:tab w:val="right" w:leader="dot" w:pos="8306"/>
            </w:tabs>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_Toc1925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同类产品在广西省内医院的中标价</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_Toc1925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11</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72512A8C">
          <w:pPr>
            <w:pStyle w:val="12"/>
            <w:tabs>
              <w:tab w:val="right" w:leader="dot" w:pos="8306"/>
            </w:tabs>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fldChar w:fldCharType="begin"/>
          </w:r>
          <w:r>
            <w:rPr>
              <w:rFonts w:hint="eastAsia" w:asciiTheme="minorEastAsia" w:hAnsiTheme="minorEastAsia" w:eastAsiaTheme="minorEastAsia" w:cstheme="minorEastAsia"/>
              <w:b/>
              <w:bCs/>
              <w:sz w:val="28"/>
              <w:szCs w:val="28"/>
              <w:lang w:val="en-US" w:eastAsia="zh-CN"/>
            </w:rPr>
            <w:instrText xml:space="preserve"> HYPERLINK \l _Toc27929 </w:instrText>
          </w:r>
          <w:r>
            <w:rPr>
              <w:rFonts w:hint="eastAsia" w:asciiTheme="minorEastAsia" w:hAnsiTheme="minorEastAsia" w:eastAsiaTheme="minorEastAsia" w:cstheme="minorEastAsia"/>
              <w:b/>
              <w:bCs/>
              <w:sz w:val="28"/>
              <w:szCs w:val="28"/>
              <w:lang w:val="en-US" w:eastAsia="zh-CN"/>
            </w:rPr>
            <w:fldChar w:fldCharType="separate"/>
          </w:r>
          <w:r>
            <w:rPr>
              <w:rFonts w:hint="eastAsia" w:asciiTheme="minorEastAsia" w:hAnsiTheme="minorEastAsia" w:eastAsiaTheme="minorEastAsia" w:cstheme="minorEastAsia"/>
              <w:b/>
              <w:bCs/>
              <w:sz w:val="28"/>
              <w:szCs w:val="28"/>
              <w:lang w:val="en-US" w:eastAsia="zh-CN"/>
            </w:rPr>
            <w:t>（本次推荐型号）产品在广西省内主要用户名单</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_Toc27929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12</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lang w:val="en-US" w:eastAsia="zh-CN"/>
            </w:rPr>
            <w:fldChar w:fldCharType="end"/>
          </w:r>
        </w:p>
        <w:p w14:paraId="334EFC74">
          <w:pPr>
            <w:pStyle w:val="2"/>
            <w:numPr>
              <w:ilvl w:val="0"/>
              <w:numId w:val="0"/>
            </w:numPr>
            <w:ind w:leftChars="0"/>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Theme="minorEastAsia" w:hAnsiTheme="minorEastAsia" w:eastAsiaTheme="minorEastAsia" w:cstheme="minorEastAsia"/>
              <w:b/>
              <w:bCs/>
              <w:sz w:val="28"/>
              <w:szCs w:val="28"/>
              <w:lang w:val="en-US" w:eastAsia="zh-CN"/>
            </w:rPr>
            <w:fldChar w:fldCharType="end"/>
          </w:r>
        </w:p>
      </w:sdtContent>
    </w:sdt>
    <w:tbl>
      <w:tblPr>
        <w:tblStyle w:val="7"/>
        <w:tblW w:w="14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287"/>
        <w:gridCol w:w="1002"/>
        <w:gridCol w:w="1186"/>
        <w:gridCol w:w="939"/>
        <w:gridCol w:w="934"/>
        <w:gridCol w:w="2383"/>
        <w:gridCol w:w="920"/>
        <w:gridCol w:w="853"/>
        <w:gridCol w:w="1028"/>
        <w:gridCol w:w="975"/>
        <w:gridCol w:w="1110"/>
        <w:gridCol w:w="1229"/>
      </w:tblGrid>
      <w:tr w14:paraId="67C5C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14520" w:type="dxa"/>
            <w:gridSpan w:val="1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7F5F25">
            <w:pPr>
              <w:pStyle w:val="3"/>
              <w:keepNext/>
              <w:keepLines/>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b/>
                <w:bCs/>
                <w:i w:val="0"/>
                <w:iCs w:val="0"/>
                <w:color w:val="000000"/>
                <w:szCs w:val="36"/>
                <w:u w:val="none"/>
              </w:rPr>
            </w:pPr>
            <w:bookmarkStart w:id="5" w:name="_Toc31555"/>
            <w:bookmarkStart w:id="6" w:name="_Toc13226"/>
            <w:bookmarkStart w:id="7" w:name="_Toc2240"/>
            <w:r>
              <w:rPr>
                <w:rFonts w:hint="eastAsia"/>
                <w:lang w:val="en-US" w:eastAsia="zh-CN"/>
              </w:rPr>
              <w:t>医疗设备报价表</w:t>
            </w:r>
            <w:bookmarkEnd w:id="5"/>
            <w:bookmarkEnd w:id="6"/>
            <w:bookmarkEnd w:id="7"/>
          </w:p>
        </w:tc>
      </w:tr>
      <w:tr w14:paraId="1F67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14520" w:type="dxa"/>
            <w:gridSpan w:val="1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D16C49">
            <w:pPr>
              <w:jc w:val="center"/>
              <w:rPr>
                <w:rFonts w:hint="eastAsia" w:ascii="仿宋" w:hAnsi="仿宋" w:eastAsia="仿宋" w:cs="仿宋"/>
                <w:b/>
                <w:bCs/>
                <w:i w:val="0"/>
                <w:iCs w:val="0"/>
                <w:color w:val="000000"/>
                <w:sz w:val="36"/>
                <w:szCs w:val="36"/>
                <w:u w:val="none"/>
              </w:rPr>
            </w:pPr>
          </w:p>
        </w:tc>
      </w:tr>
      <w:tr w14:paraId="4E31A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4520" w:type="dxa"/>
            <w:gridSpan w:val="13"/>
            <w:tcBorders>
              <w:top w:val="single" w:color="auto" w:sz="4" w:space="0"/>
              <w:left w:val="single" w:color="auto" w:sz="4" w:space="0"/>
              <w:bottom w:val="single" w:color="auto" w:sz="4" w:space="0"/>
              <w:right w:val="single" w:color="auto" w:sz="4" w:space="0"/>
            </w:tcBorders>
            <w:shd w:val="clear" w:color="auto" w:fill="auto"/>
            <w:noWrap/>
            <w:vAlign w:val="bottom"/>
          </w:tcPr>
          <w:p w14:paraId="5D9D5733">
            <w:pPr>
              <w:keepNext w:val="0"/>
              <w:keepLines w:val="0"/>
              <w:widowControl/>
              <w:suppressLineNumbers w:val="0"/>
              <w:jc w:val="center"/>
              <w:textAlignment w:val="bottom"/>
              <w:rPr>
                <w:rFonts w:hint="default" w:ascii="仿宋" w:hAnsi="仿宋" w:eastAsia="仿宋" w:cs="仿宋"/>
                <w:b/>
                <w:bCs/>
                <w:i w:val="0"/>
                <w:iCs w:val="0"/>
                <w:color w:val="000000"/>
                <w:sz w:val="22"/>
                <w:szCs w:val="22"/>
                <w:u w:val="none"/>
                <w:lang w:val="en-US"/>
              </w:rPr>
            </w:pPr>
            <w:r>
              <w:rPr>
                <w:rFonts w:hint="eastAsia" w:ascii="仿宋" w:hAnsi="仿宋" w:eastAsia="仿宋" w:cs="仿宋"/>
                <w:b/>
                <w:bCs/>
                <w:i w:val="0"/>
                <w:iCs w:val="0"/>
                <w:color w:val="000000"/>
                <w:kern w:val="0"/>
                <w:sz w:val="22"/>
                <w:szCs w:val="22"/>
                <w:u w:val="none"/>
                <w:lang w:val="en-US" w:eastAsia="zh-CN" w:bidi="ar"/>
              </w:rPr>
              <w:t xml:space="preserve">                                                         表1                                                  单位：元</w:t>
            </w:r>
          </w:p>
        </w:tc>
      </w:tr>
      <w:tr w14:paraId="29591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center"/>
          </w:tcPr>
          <w:p w14:paraId="0FBBB8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734DA04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产品名称</w:t>
            </w:r>
          </w:p>
        </w:tc>
        <w:tc>
          <w:tcPr>
            <w:tcW w:w="1002" w:type="dxa"/>
            <w:tcBorders>
              <w:top w:val="single" w:color="auto" w:sz="4" w:space="0"/>
              <w:left w:val="single" w:color="auto" w:sz="4" w:space="0"/>
              <w:bottom w:val="single" w:color="auto" w:sz="4" w:space="0"/>
              <w:right w:val="single" w:color="auto" w:sz="4" w:space="0"/>
            </w:tcBorders>
            <w:shd w:val="clear" w:color="auto" w:fill="auto"/>
            <w:vAlign w:val="center"/>
          </w:tcPr>
          <w:p w14:paraId="1BCA6247">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注册</w:t>
            </w:r>
          </w:p>
          <w:p w14:paraId="6093C80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名称</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14:paraId="39BD167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0FFDC5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14:paraId="1A91B77C">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规格</w:t>
            </w:r>
          </w:p>
          <w:p w14:paraId="1683FA6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型号</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0D58AD4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20" w:type="dxa"/>
            <w:tcBorders>
              <w:top w:val="single" w:color="auto" w:sz="4" w:space="0"/>
              <w:left w:val="single" w:color="auto" w:sz="4" w:space="0"/>
              <w:bottom w:val="single" w:color="auto" w:sz="4" w:space="0"/>
              <w:right w:val="single" w:color="auto" w:sz="4" w:space="0"/>
            </w:tcBorders>
            <w:shd w:val="clear" w:color="auto" w:fill="auto"/>
            <w:vAlign w:val="center"/>
          </w:tcPr>
          <w:p w14:paraId="201A491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26E0200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3748082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183FF6D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2DA4931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32DE73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2AB6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4516DB92">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14E83200">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43C1403C">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1090124E">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532AFEFD">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767D40A8">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0184C5A6">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E6D31B1">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0B4B335A">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33FB1593">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25CADC">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06417525">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61CB2AAF">
            <w:pPr>
              <w:jc w:val="center"/>
              <w:rPr>
                <w:rFonts w:hint="eastAsia" w:ascii="仿宋" w:hAnsi="仿宋" w:eastAsia="仿宋" w:cs="仿宋"/>
                <w:b/>
                <w:bCs/>
                <w:i w:val="0"/>
                <w:iCs w:val="0"/>
                <w:color w:val="000000"/>
                <w:sz w:val="22"/>
                <w:szCs w:val="22"/>
                <w:u w:val="none"/>
              </w:rPr>
            </w:pPr>
          </w:p>
        </w:tc>
      </w:tr>
      <w:tr w14:paraId="34D2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0EE6CE9E">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61CC8D3D">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13B13DB7">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3FC69949">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4580E243">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464A512B">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ACDDAF4">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793FCFB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6134F247">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084E6E04">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07BBF5">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4AEC69A">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1C66A94F">
            <w:pPr>
              <w:jc w:val="center"/>
              <w:rPr>
                <w:rFonts w:hint="eastAsia" w:ascii="仿宋" w:hAnsi="仿宋" w:eastAsia="仿宋" w:cs="仿宋"/>
                <w:b/>
                <w:bCs/>
                <w:i w:val="0"/>
                <w:iCs w:val="0"/>
                <w:color w:val="000000"/>
                <w:sz w:val="22"/>
                <w:szCs w:val="22"/>
                <w:u w:val="none"/>
              </w:rPr>
            </w:pPr>
          </w:p>
        </w:tc>
      </w:tr>
      <w:tr w14:paraId="32990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1FAA660A">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42F8912B">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27F4D90F">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70DB4ADB">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311567A8">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3BE2E876">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E799B0D">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6E7E24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51E44A99">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41FFA065">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521E14D1">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802F011">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7DAF3F1">
            <w:pPr>
              <w:jc w:val="center"/>
              <w:rPr>
                <w:rFonts w:hint="eastAsia" w:ascii="仿宋" w:hAnsi="仿宋" w:eastAsia="仿宋" w:cs="仿宋"/>
                <w:b/>
                <w:bCs/>
                <w:i w:val="0"/>
                <w:iCs w:val="0"/>
                <w:color w:val="000000"/>
                <w:sz w:val="22"/>
                <w:szCs w:val="22"/>
                <w:u w:val="none"/>
              </w:rPr>
            </w:pPr>
          </w:p>
        </w:tc>
      </w:tr>
    </w:tbl>
    <w:p w14:paraId="6528983A">
      <w:pPr>
        <w:rPr>
          <w:b/>
          <w:bCs/>
        </w:rPr>
      </w:pPr>
    </w:p>
    <w:tbl>
      <w:tblPr>
        <w:tblStyle w:val="7"/>
        <w:tblW w:w="146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95"/>
        <w:gridCol w:w="1976"/>
        <w:gridCol w:w="1396"/>
        <w:gridCol w:w="1396"/>
        <w:gridCol w:w="1396"/>
        <w:gridCol w:w="1418"/>
        <w:gridCol w:w="1396"/>
        <w:gridCol w:w="4227"/>
      </w:tblGrid>
      <w:tr w14:paraId="2235D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0" w:hRule="atLeast"/>
        </w:trPr>
        <w:tc>
          <w:tcPr>
            <w:tcW w:w="14600"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71DE79">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表2</w:t>
            </w:r>
          </w:p>
        </w:tc>
      </w:tr>
      <w:tr w14:paraId="662C3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4600"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8CCF23">
            <w:pPr>
              <w:jc w:val="center"/>
              <w:rPr>
                <w:rFonts w:hint="eastAsia" w:ascii="仿宋" w:hAnsi="仿宋" w:eastAsia="仿宋" w:cs="仿宋"/>
                <w:b/>
                <w:bCs/>
                <w:i w:val="0"/>
                <w:iCs w:val="0"/>
                <w:color w:val="000000"/>
                <w:sz w:val="22"/>
                <w:szCs w:val="22"/>
                <w:u w:val="none"/>
              </w:rPr>
            </w:pPr>
          </w:p>
        </w:tc>
      </w:tr>
      <w:tr w14:paraId="2A2D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 w:hRule="atLeast"/>
        </w:trPr>
        <w:tc>
          <w:tcPr>
            <w:tcW w:w="0" w:type="auto"/>
            <w:gridSpan w:val="8"/>
            <w:tcBorders>
              <w:top w:val="single" w:color="auto" w:sz="4" w:space="0"/>
              <w:left w:val="single" w:color="auto" w:sz="4" w:space="0"/>
              <w:bottom w:val="single" w:color="auto" w:sz="4" w:space="0"/>
              <w:right w:val="single" w:color="auto" w:sz="4" w:space="0"/>
            </w:tcBorders>
            <w:shd w:val="clear" w:color="auto" w:fill="auto"/>
            <w:noWrap/>
            <w:vAlign w:val="bottom"/>
          </w:tcPr>
          <w:p w14:paraId="582F13BE">
            <w:pPr>
              <w:keepNext w:val="0"/>
              <w:keepLines w:val="0"/>
              <w:widowControl/>
              <w:suppressLineNumbers w:val="0"/>
              <w:jc w:val="left"/>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设备报名（必填）：提供设备易损件（维修用）目录及参考价：</w:t>
            </w:r>
          </w:p>
        </w:tc>
      </w:tr>
      <w:tr w14:paraId="52E7D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025292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center"/>
          </w:tcPr>
          <w:p w14:paraId="0341315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易损件名称</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522BA8C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477923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6AE47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802361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1220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7EE4973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4C2E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2797CC1">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607BE131">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D5D29C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626E5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52B3E4B1">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45FF9BFD">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6A4EC15">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4B0310B1">
            <w:pPr>
              <w:jc w:val="center"/>
              <w:rPr>
                <w:rFonts w:hint="eastAsia" w:ascii="仿宋" w:hAnsi="仿宋" w:eastAsia="仿宋" w:cs="仿宋"/>
                <w:b/>
                <w:bCs/>
                <w:i w:val="0"/>
                <w:iCs w:val="0"/>
                <w:color w:val="000000"/>
                <w:sz w:val="22"/>
                <w:szCs w:val="22"/>
                <w:u w:val="none"/>
              </w:rPr>
            </w:pPr>
          </w:p>
        </w:tc>
      </w:tr>
      <w:tr w14:paraId="737F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B02F618">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5F70CEDC">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55106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4565DF6">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07AF94E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78C58C7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020A0E6">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283C8238">
            <w:pPr>
              <w:jc w:val="center"/>
              <w:rPr>
                <w:rFonts w:hint="eastAsia" w:ascii="仿宋" w:hAnsi="仿宋" w:eastAsia="仿宋" w:cs="仿宋"/>
                <w:b/>
                <w:bCs/>
                <w:i w:val="0"/>
                <w:iCs w:val="0"/>
                <w:color w:val="000000"/>
                <w:sz w:val="22"/>
                <w:szCs w:val="22"/>
                <w:u w:val="none"/>
              </w:rPr>
            </w:pPr>
          </w:p>
        </w:tc>
      </w:tr>
      <w:tr w14:paraId="41FA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1964BBBE">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0FD507FF">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13EAFB9A">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5FDA2E4">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6519C42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5BDB13B3">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4739494">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5AF97386">
            <w:pPr>
              <w:jc w:val="center"/>
              <w:rPr>
                <w:rFonts w:hint="eastAsia" w:ascii="仿宋" w:hAnsi="仿宋" w:eastAsia="仿宋" w:cs="仿宋"/>
                <w:b/>
                <w:bCs/>
                <w:i w:val="0"/>
                <w:iCs w:val="0"/>
                <w:color w:val="000000"/>
                <w:sz w:val="22"/>
                <w:szCs w:val="22"/>
                <w:u w:val="none"/>
              </w:rPr>
            </w:pPr>
          </w:p>
        </w:tc>
      </w:tr>
    </w:tbl>
    <w:p w14:paraId="01F746AF">
      <w:pPr>
        <w:rPr>
          <w:b/>
          <w:bCs/>
        </w:rPr>
      </w:pPr>
    </w:p>
    <w:tbl>
      <w:tblPr>
        <w:tblStyle w:val="7"/>
        <w:tblW w:w="14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5"/>
        <w:gridCol w:w="1382"/>
        <w:gridCol w:w="975"/>
        <w:gridCol w:w="975"/>
        <w:gridCol w:w="975"/>
        <w:gridCol w:w="975"/>
        <w:gridCol w:w="975"/>
        <w:gridCol w:w="975"/>
        <w:gridCol w:w="975"/>
        <w:gridCol w:w="975"/>
        <w:gridCol w:w="853"/>
        <w:gridCol w:w="867"/>
        <w:gridCol w:w="2963"/>
      </w:tblGrid>
      <w:tr w14:paraId="3EE85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40" w:type="dxa"/>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2F1B7">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表3</w:t>
            </w:r>
          </w:p>
        </w:tc>
      </w:tr>
      <w:tr w14:paraId="4D39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40"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88123">
            <w:pPr>
              <w:jc w:val="center"/>
              <w:rPr>
                <w:rFonts w:hint="eastAsia" w:ascii="仿宋" w:hAnsi="仿宋" w:eastAsia="仿宋" w:cs="仿宋"/>
                <w:b/>
                <w:bCs/>
                <w:i w:val="0"/>
                <w:iCs w:val="0"/>
                <w:color w:val="000000"/>
                <w:sz w:val="22"/>
                <w:szCs w:val="22"/>
                <w:u w:val="none"/>
              </w:rPr>
            </w:pPr>
          </w:p>
        </w:tc>
      </w:tr>
      <w:tr w14:paraId="7D21D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52F8">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设备需使用到耗材（必填）：提供设备耗材或试剂目录及参考价：</w:t>
            </w:r>
          </w:p>
        </w:tc>
      </w:tr>
      <w:tr w14:paraId="35E7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2D2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2D0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挂网耗材（试剂）名称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AB4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0DD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4CE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8F1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4C6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F12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每人份价格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4EE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成本比</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250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498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是否专机专用</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0D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是否集采</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58B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7262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EE8C">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999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BA7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DCEA">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EC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A5FF">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B3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DB65">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01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0D2E">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774D">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7E90">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1063">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1.请提供中标号：</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2.请提供医保码：</w:t>
            </w:r>
          </w:p>
        </w:tc>
      </w:tr>
      <w:tr w14:paraId="35E17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695A">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6542">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781C">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006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085C">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34B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14E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A2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B65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362F">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10AE">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2F1B">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66E0">
            <w:pPr>
              <w:keepNext w:val="0"/>
              <w:keepLines w:val="0"/>
              <w:widowControl/>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p>
        </w:tc>
      </w:tr>
      <w:tr w14:paraId="0871F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8AA0">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备注：设备保质保用期（整机、主机、配件）</w:t>
            </w:r>
          </w:p>
        </w:tc>
      </w:tr>
    </w:tbl>
    <w:p w14:paraId="77B538E3"/>
    <w:p w14:paraId="695D0207"/>
    <w:p w14:paraId="71AF2A51"/>
    <w:p w14:paraId="7757D7A9"/>
    <w:p w14:paraId="3998FBCA"/>
    <w:p w14:paraId="75D8554F"/>
    <w:p w14:paraId="29FC2496">
      <w:pPr>
        <w:sectPr>
          <w:pgSz w:w="16838" w:h="11906" w:orient="landscape"/>
          <w:pgMar w:top="1417" w:right="1134" w:bottom="1417" w:left="1134" w:header="851" w:footer="992" w:gutter="0"/>
          <w:pgNumType w:fmt="decimal"/>
          <w:cols w:space="425" w:num="1"/>
          <w:docGrid w:type="lines" w:linePitch="312" w:charSpace="0"/>
        </w:sectPr>
      </w:pPr>
    </w:p>
    <w:tbl>
      <w:tblPr>
        <w:tblStyle w:val="7"/>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272"/>
        <w:gridCol w:w="1406"/>
        <w:gridCol w:w="1301"/>
        <w:gridCol w:w="2760"/>
      </w:tblGrid>
      <w:tr w14:paraId="4B07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D26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bookmarkStart w:id="8" w:name="_Toc24148"/>
            <w:bookmarkStart w:id="9" w:name="_Toc28023"/>
            <w:bookmarkStart w:id="10" w:name="_Toc24924"/>
            <w:r>
              <w:rPr>
                <w:rStyle w:val="13"/>
                <w:rFonts w:hint="eastAsia"/>
                <w:lang w:val="en-US" w:eastAsia="zh-CN"/>
              </w:rPr>
              <w:t>产品配置清单</w:t>
            </w:r>
            <w:bookmarkEnd w:id="8"/>
            <w:bookmarkEnd w:id="9"/>
            <w:bookmarkEnd w:id="10"/>
            <w:r>
              <w:rPr>
                <w:rFonts w:hint="eastAsia" w:ascii="宋体" w:hAnsi="宋体" w:eastAsia="宋体" w:cs="宋体"/>
                <w:b/>
                <w:bCs/>
                <w:i w:val="0"/>
                <w:iCs w:val="0"/>
                <w:color w:val="000000"/>
                <w:kern w:val="0"/>
                <w:sz w:val="32"/>
                <w:szCs w:val="32"/>
                <w:u w:val="none"/>
                <w:lang w:val="en-US" w:eastAsia="zh-CN" w:bidi="ar"/>
              </w:rPr>
              <w:t>（单台/套）</w:t>
            </w:r>
          </w:p>
        </w:tc>
      </w:tr>
      <w:tr w14:paraId="337C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CBB4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62F0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55881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66173">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EBB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单价（元）</w:t>
            </w:r>
          </w:p>
        </w:tc>
      </w:tr>
      <w:tr w14:paraId="3183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10D6">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28B7A">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EBA6">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83FA2">
            <w:pPr>
              <w:rPr>
                <w:rFonts w:hint="eastAsia"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CF5F">
            <w:pPr>
              <w:rPr>
                <w:rFonts w:hint="default" w:ascii="Tahoma" w:hAnsi="Tahoma" w:eastAsia="Tahoma" w:cs="Tahoma"/>
                <w:i w:val="0"/>
                <w:iCs w:val="0"/>
                <w:color w:val="000000"/>
                <w:sz w:val="32"/>
                <w:szCs w:val="32"/>
                <w:u w:val="none"/>
              </w:rPr>
            </w:pPr>
          </w:p>
        </w:tc>
      </w:tr>
      <w:tr w14:paraId="50F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597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DF4B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7811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894D8">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055E2">
            <w:pPr>
              <w:rPr>
                <w:rFonts w:hint="default" w:ascii="Tahoma" w:hAnsi="Tahoma" w:eastAsia="Tahoma" w:cs="Tahoma"/>
                <w:i w:val="0"/>
                <w:iCs w:val="0"/>
                <w:color w:val="000000"/>
                <w:sz w:val="32"/>
                <w:szCs w:val="32"/>
                <w:u w:val="none"/>
              </w:rPr>
            </w:pPr>
          </w:p>
        </w:tc>
      </w:tr>
      <w:tr w14:paraId="452D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730B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FACA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C654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5F73C">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CB8BB">
            <w:pPr>
              <w:rPr>
                <w:rFonts w:hint="default" w:ascii="Tahoma" w:hAnsi="Tahoma" w:eastAsia="Tahoma" w:cs="Tahoma"/>
                <w:i w:val="0"/>
                <w:iCs w:val="0"/>
                <w:color w:val="000000"/>
                <w:sz w:val="32"/>
                <w:szCs w:val="32"/>
                <w:u w:val="none"/>
              </w:rPr>
            </w:pPr>
          </w:p>
        </w:tc>
      </w:tr>
      <w:tr w14:paraId="173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C360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D283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0AC22">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D65A">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A32A5">
            <w:pPr>
              <w:rPr>
                <w:rFonts w:hint="default" w:ascii="Tahoma" w:hAnsi="Tahoma" w:eastAsia="Tahoma" w:cs="Tahoma"/>
                <w:i w:val="0"/>
                <w:iCs w:val="0"/>
                <w:color w:val="000000"/>
                <w:sz w:val="32"/>
                <w:szCs w:val="32"/>
                <w:u w:val="none"/>
              </w:rPr>
            </w:pPr>
          </w:p>
        </w:tc>
      </w:tr>
      <w:tr w14:paraId="42EE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9698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FBDE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9D84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41C22">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105">
            <w:pPr>
              <w:rPr>
                <w:rFonts w:hint="default" w:ascii="Tahoma" w:hAnsi="Tahoma" w:eastAsia="Tahoma" w:cs="Tahoma"/>
                <w:i w:val="0"/>
                <w:iCs w:val="0"/>
                <w:color w:val="000000"/>
                <w:sz w:val="32"/>
                <w:szCs w:val="32"/>
                <w:u w:val="none"/>
              </w:rPr>
            </w:pPr>
          </w:p>
        </w:tc>
      </w:tr>
      <w:tr w14:paraId="426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9687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2AF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CEC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12E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969B3">
            <w:pPr>
              <w:rPr>
                <w:rFonts w:hint="default" w:ascii="Tahoma" w:hAnsi="Tahoma" w:eastAsia="Tahoma" w:cs="Tahoma"/>
                <w:i w:val="0"/>
                <w:iCs w:val="0"/>
                <w:color w:val="000000"/>
                <w:sz w:val="32"/>
                <w:szCs w:val="32"/>
                <w:u w:val="none"/>
              </w:rPr>
            </w:pPr>
          </w:p>
        </w:tc>
      </w:tr>
      <w:tr w14:paraId="354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92DD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7CE">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F61E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4A938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98542">
            <w:pPr>
              <w:rPr>
                <w:rFonts w:hint="default" w:ascii="Tahoma" w:hAnsi="Tahoma" w:eastAsia="Tahoma" w:cs="Tahoma"/>
                <w:i w:val="0"/>
                <w:iCs w:val="0"/>
                <w:color w:val="000000"/>
                <w:sz w:val="32"/>
                <w:szCs w:val="32"/>
                <w:u w:val="none"/>
              </w:rPr>
            </w:pPr>
          </w:p>
        </w:tc>
      </w:tr>
      <w:tr w14:paraId="0EDE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8303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138BB">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7AAA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CF3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1EAD">
            <w:pPr>
              <w:rPr>
                <w:rFonts w:hint="default" w:ascii="Tahoma" w:hAnsi="Tahoma" w:eastAsia="Tahoma" w:cs="Tahoma"/>
                <w:i w:val="0"/>
                <w:iCs w:val="0"/>
                <w:color w:val="000000"/>
                <w:sz w:val="32"/>
                <w:szCs w:val="32"/>
                <w:u w:val="none"/>
              </w:rPr>
            </w:pPr>
          </w:p>
        </w:tc>
      </w:tr>
      <w:tr w14:paraId="653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EE07C">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CB05">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6DA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DB16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1C501">
            <w:pPr>
              <w:rPr>
                <w:rFonts w:hint="default" w:ascii="Tahoma" w:hAnsi="Tahoma" w:eastAsia="Tahoma" w:cs="Tahoma"/>
                <w:i w:val="0"/>
                <w:iCs w:val="0"/>
                <w:color w:val="000000"/>
                <w:sz w:val="32"/>
                <w:szCs w:val="32"/>
                <w:u w:val="none"/>
              </w:rPr>
            </w:pPr>
          </w:p>
        </w:tc>
      </w:tr>
      <w:tr w14:paraId="3CE7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4466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5D0">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A16D">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E6B9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FD74">
            <w:pPr>
              <w:rPr>
                <w:rFonts w:hint="default" w:ascii="Tahoma" w:hAnsi="Tahoma" w:eastAsia="Tahoma" w:cs="Tahoma"/>
                <w:i w:val="0"/>
                <w:iCs w:val="0"/>
                <w:color w:val="000000"/>
                <w:sz w:val="32"/>
                <w:szCs w:val="32"/>
                <w:u w:val="none"/>
              </w:rPr>
            </w:pPr>
          </w:p>
        </w:tc>
      </w:tr>
      <w:tr w14:paraId="2B85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091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0"/>
                <w:lang w:val="en-US" w:eastAsia="zh-CN" w:bidi="ar"/>
              </w:rPr>
              <w:t>本清单合计总价：</w:t>
            </w:r>
            <w:r>
              <w:rPr>
                <w:rStyle w:val="11"/>
                <w:lang w:val="en-US" w:eastAsia="zh-CN" w:bidi="ar"/>
              </w:rPr>
              <w:t xml:space="preserve">      </w:t>
            </w:r>
            <w:r>
              <w:rPr>
                <w:rStyle w:val="10"/>
                <w:lang w:val="en-US" w:eastAsia="zh-CN" w:bidi="ar"/>
              </w:rPr>
              <w:t>元。</w:t>
            </w:r>
          </w:p>
        </w:tc>
      </w:tr>
      <w:tr w14:paraId="3D9D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F40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注：（1）可自行增减行；（2）本清单合计价格应与报价单的单价一致</w:t>
            </w:r>
          </w:p>
        </w:tc>
      </w:tr>
    </w:tbl>
    <w:p w14:paraId="5BC23998"/>
    <w:p w14:paraId="718831D1">
      <w:pPr>
        <w:pStyle w:val="2"/>
        <w:numPr>
          <w:ilvl w:val="0"/>
          <w:numId w:val="0"/>
        </w:numPr>
        <w:ind w:leftChars="0"/>
      </w:pPr>
    </w:p>
    <w:p w14:paraId="20FFE3FF"/>
    <w:p w14:paraId="69F4B820">
      <w:pPr>
        <w:pStyle w:val="2"/>
        <w:numPr>
          <w:ilvl w:val="0"/>
          <w:numId w:val="0"/>
        </w:numPr>
        <w:ind w:leftChars="0"/>
      </w:pPr>
    </w:p>
    <w:p w14:paraId="3BD2F2D0"/>
    <w:p w14:paraId="320B0927">
      <w:pPr>
        <w:pStyle w:val="2"/>
        <w:numPr>
          <w:ilvl w:val="0"/>
          <w:numId w:val="0"/>
        </w:numPr>
        <w:ind w:leftChars="0"/>
      </w:pPr>
    </w:p>
    <w:p w14:paraId="41A7581B"/>
    <w:p w14:paraId="407E819E">
      <w:pPr>
        <w:pStyle w:val="2"/>
        <w:numPr>
          <w:ilvl w:val="0"/>
          <w:numId w:val="0"/>
        </w:numPr>
        <w:ind w:leftChars="0"/>
      </w:pPr>
    </w:p>
    <w:p w14:paraId="4741E151"/>
    <w:p w14:paraId="6AE0F4CD">
      <w:pPr>
        <w:pStyle w:val="2"/>
        <w:numPr>
          <w:ilvl w:val="0"/>
          <w:numId w:val="0"/>
        </w:numPr>
        <w:ind w:leftChars="0"/>
      </w:pPr>
    </w:p>
    <w:p w14:paraId="0855C87E"/>
    <w:p w14:paraId="1A4D3C68">
      <w:pPr>
        <w:pStyle w:val="2"/>
        <w:numPr>
          <w:ilvl w:val="0"/>
          <w:numId w:val="0"/>
        </w:numPr>
        <w:ind w:leftChars="0"/>
      </w:pPr>
    </w:p>
    <w:p w14:paraId="26057C76"/>
    <w:p w14:paraId="4A643ECF">
      <w:pPr>
        <w:pStyle w:val="3"/>
        <w:bidi w:val="0"/>
        <w:jc w:val="center"/>
        <w:sectPr>
          <w:pgSz w:w="11906" w:h="16838"/>
          <w:pgMar w:top="1134" w:right="1417" w:bottom="1134" w:left="1417" w:header="851" w:footer="992" w:gutter="0"/>
          <w:pgNumType w:fmt="decimal"/>
          <w:cols w:space="425" w:num="1"/>
          <w:docGrid w:type="lines" w:linePitch="312" w:charSpace="0"/>
        </w:sectPr>
      </w:pPr>
      <w:bookmarkStart w:id="11" w:name="_Toc19602"/>
      <w:bookmarkStart w:id="12" w:name="_Toc558"/>
      <w:r>
        <w:rPr>
          <w:rFonts w:hint="eastAsia"/>
          <w:lang w:val="en-US" w:eastAsia="zh-CN"/>
        </w:rPr>
        <w:t>技术响应偏离表</w:t>
      </w:r>
      <w:bookmarkEnd w:id="11"/>
      <w:bookmarkEnd w:id="12"/>
    </w:p>
    <w:p w14:paraId="19D14DA9">
      <w:pPr>
        <w:pStyle w:val="3"/>
        <w:bidi w:val="0"/>
        <w:jc w:val="center"/>
        <w:rPr>
          <w:rFonts w:hint="eastAsia"/>
          <w:lang w:val="en-US" w:eastAsia="zh-CN"/>
        </w:rPr>
      </w:pPr>
      <w:bookmarkStart w:id="13" w:name="_Toc16948"/>
      <w:bookmarkStart w:id="14" w:name="_Toc25010"/>
      <w:bookmarkStart w:id="15" w:name="_Toc24723"/>
      <w:r>
        <w:rPr>
          <w:rFonts w:hint="eastAsia"/>
          <w:lang w:val="en-US" w:eastAsia="zh-CN"/>
        </w:rPr>
        <w:t>产品技术参数</w:t>
      </w:r>
      <w:bookmarkEnd w:id="13"/>
      <w:bookmarkEnd w:id="14"/>
      <w:bookmarkEnd w:id="15"/>
    </w:p>
    <w:p w14:paraId="7E144DE3"/>
    <w:p w14:paraId="4DE2DE05"/>
    <w:p w14:paraId="24E73B3E"/>
    <w:p w14:paraId="6B4155C1"/>
    <w:p w14:paraId="25E1E324"/>
    <w:p w14:paraId="1BBA0C7D"/>
    <w:p w14:paraId="5450B9FA"/>
    <w:p w14:paraId="70007983"/>
    <w:p w14:paraId="5327AC59"/>
    <w:p w14:paraId="1710E0D6"/>
    <w:p w14:paraId="4195F64D">
      <w:pPr>
        <w:pStyle w:val="2"/>
        <w:numPr>
          <w:ilvl w:val="0"/>
          <w:numId w:val="0"/>
        </w:numPr>
        <w:ind w:leftChars="0"/>
      </w:pPr>
    </w:p>
    <w:p w14:paraId="05ADCC68"/>
    <w:p w14:paraId="2599EFE6">
      <w:pPr>
        <w:pStyle w:val="2"/>
        <w:numPr>
          <w:ilvl w:val="0"/>
          <w:numId w:val="0"/>
        </w:numPr>
        <w:ind w:leftChars="0"/>
      </w:pPr>
    </w:p>
    <w:p w14:paraId="3FC91F85"/>
    <w:p w14:paraId="398C6269">
      <w:pPr>
        <w:pStyle w:val="2"/>
        <w:numPr>
          <w:ilvl w:val="0"/>
          <w:numId w:val="0"/>
        </w:numPr>
        <w:ind w:leftChars="0"/>
      </w:pPr>
    </w:p>
    <w:p w14:paraId="22CAB80C"/>
    <w:p w14:paraId="54E0B63E"/>
    <w:p w14:paraId="35EC6E36">
      <w:pPr>
        <w:pStyle w:val="2"/>
        <w:numPr>
          <w:ilvl w:val="0"/>
          <w:numId w:val="0"/>
        </w:numPr>
        <w:ind w:leftChars="0"/>
      </w:pPr>
    </w:p>
    <w:p w14:paraId="262515F7"/>
    <w:p w14:paraId="47116DA5">
      <w:pPr>
        <w:pStyle w:val="2"/>
        <w:numPr>
          <w:ilvl w:val="0"/>
          <w:numId w:val="0"/>
        </w:numPr>
        <w:ind w:leftChars="0"/>
      </w:pPr>
    </w:p>
    <w:p w14:paraId="70C810DA"/>
    <w:p w14:paraId="07A3630A">
      <w:pPr>
        <w:pStyle w:val="2"/>
        <w:numPr>
          <w:ilvl w:val="0"/>
          <w:numId w:val="0"/>
        </w:numPr>
        <w:ind w:leftChars="0"/>
      </w:pPr>
    </w:p>
    <w:p w14:paraId="49F23DF5"/>
    <w:p w14:paraId="0D626B5B">
      <w:pPr>
        <w:pStyle w:val="2"/>
        <w:numPr>
          <w:ilvl w:val="0"/>
          <w:numId w:val="0"/>
        </w:numPr>
        <w:ind w:leftChars="0"/>
      </w:pPr>
    </w:p>
    <w:p w14:paraId="3E7FBD13"/>
    <w:p w14:paraId="7FE37C38">
      <w:pPr>
        <w:pStyle w:val="2"/>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0499D6BA">
      <w:pPr>
        <w:jc w:val="center"/>
      </w:pPr>
    </w:p>
    <w:p w14:paraId="29488DF6">
      <w:pPr>
        <w:jc w:val="both"/>
      </w:pPr>
    </w:p>
    <w:p w14:paraId="0D37AA93">
      <w:pPr>
        <w:pStyle w:val="3"/>
        <w:bidi w:val="0"/>
        <w:jc w:val="center"/>
        <w:rPr>
          <w:rFonts w:hint="eastAsia"/>
          <w:lang w:val="en-US" w:eastAsia="zh-CN"/>
        </w:rPr>
      </w:pPr>
      <w:bookmarkStart w:id="16" w:name="_Toc30572"/>
      <w:bookmarkStart w:id="17" w:name="_Toc17064"/>
      <w:bookmarkStart w:id="18" w:name="_Toc19504"/>
      <w:r>
        <w:rPr>
          <w:rFonts w:hint="eastAsia"/>
          <w:lang w:val="en-US" w:eastAsia="zh-CN"/>
        </w:rPr>
        <w:t>产品主要功能特点</w:t>
      </w:r>
      <w:bookmarkEnd w:id="16"/>
      <w:bookmarkEnd w:id="17"/>
      <w:bookmarkEnd w:id="18"/>
    </w:p>
    <w:p w14:paraId="260A40A7">
      <w:pPr>
        <w:jc w:val="center"/>
        <w:rPr>
          <w:rFonts w:hint="eastAsia" w:ascii="仿宋" w:hAnsi="仿宋" w:eastAsia="仿宋" w:cs="仿宋"/>
          <w:b/>
          <w:bCs/>
          <w:sz w:val="44"/>
          <w:szCs w:val="44"/>
          <w:lang w:val="en-US" w:eastAsia="zh-CN"/>
        </w:rPr>
      </w:pPr>
    </w:p>
    <w:p w14:paraId="2D9601B2">
      <w:pPr>
        <w:jc w:val="center"/>
        <w:rPr>
          <w:rFonts w:hint="eastAsia" w:ascii="仿宋" w:hAnsi="仿宋" w:eastAsia="仿宋" w:cs="仿宋"/>
          <w:b/>
          <w:bCs/>
          <w:sz w:val="44"/>
          <w:szCs w:val="44"/>
          <w:lang w:val="en-US" w:eastAsia="zh-CN"/>
        </w:rPr>
      </w:pPr>
    </w:p>
    <w:p w14:paraId="3005516D">
      <w:pPr>
        <w:jc w:val="center"/>
        <w:rPr>
          <w:rFonts w:hint="eastAsia" w:ascii="仿宋" w:hAnsi="仿宋" w:eastAsia="仿宋" w:cs="仿宋"/>
          <w:b/>
          <w:bCs/>
          <w:sz w:val="44"/>
          <w:szCs w:val="44"/>
          <w:lang w:val="en-US" w:eastAsia="zh-CN"/>
        </w:rPr>
      </w:pPr>
    </w:p>
    <w:p w14:paraId="43CD1BA6">
      <w:pPr>
        <w:jc w:val="center"/>
        <w:rPr>
          <w:rFonts w:hint="eastAsia" w:ascii="仿宋" w:hAnsi="仿宋" w:eastAsia="仿宋" w:cs="仿宋"/>
          <w:b/>
          <w:bCs/>
          <w:sz w:val="44"/>
          <w:szCs w:val="44"/>
          <w:lang w:val="en-US" w:eastAsia="zh-CN"/>
        </w:rPr>
      </w:pPr>
    </w:p>
    <w:p w14:paraId="72E956E3">
      <w:pPr>
        <w:jc w:val="center"/>
        <w:rPr>
          <w:rFonts w:hint="eastAsia" w:ascii="仿宋" w:hAnsi="仿宋" w:eastAsia="仿宋" w:cs="仿宋"/>
          <w:b/>
          <w:bCs/>
          <w:sz w:val="44"/>
          <w:szCs w:val="44"/>
          <w:lang w:val="en-US" w:eastAsia="zh-CN"/>
        </w:rPr>
      </w:pPr>
    </w:p>
    <w:p w14:paraId="4BC08C50">
      <w:pPr>
        <w:jc w:val="center"/>
        <w:rPr>
          <w:rFonts w:hint="eastAsia" w:ascii="仿宋" w:hAnsi="仿宋" w:eastAsia="仿宋" w:cs="仿宋"/>
          <w:b/>
          <w:bCs/>
          <w:sz w:val="44"/>
          <w:szCs w:val="44"/>
          <w:lang w:val="en-US" w:eastAsia="zh-CN"/>
        </w:rPr>
      </w:pPr>
    </w:p>
    <w:p w14:paraId="193E6EA5">
      <w:pPr>
        <w:jc w:val="center"/>
        <w:rPr>
          <w:rFonts w:hint="eastAsia" w:ascii="仿宋" w:hAnsi="仿宋" w:eastAsia="仿宋" w:cs="仿宋"/>
          <w:b/>
          <w:bCs/>
          <w:sz w:val="44"/>
          <w:szCs w:val="44"/>
          <w:lang w:val="en-US" w:eastAsia="zh-CN"/>
        </w:rPr>
      </w:pPr>
    </w:p>
    <w:p w14:paraId="20236F6F">
      <w:pPr>
        <w:jc w:val="center"/>
        <w:rPr>
          <w:rFonts w:hint="eastAsia" w:ascii="仿宋" w:hAnsi="仿宋" w:eastAsia="仿宋" w:cs="仿宋"/>
          <w:b/>
          <w:bCs/>
          <w:sz w:val="44"/>
          <w:szCs w:val="44"/>
          <w:lang w:val="en-US" w:eastAsia="zh-CN"/>
        </w:rPr>
      </w:pPr>
    </w:p>
    <w:p w14:paraId="71806106">
      <w:pPr>
        <w:jc w:val="center"/>
        <w:rPr>
          <w:rFonts w:hint="eastAsia" w:ascii="仿宋" w:hAnsi="仿宋" w:eastAsia="仿宋" w:cs="仿宋"/>
          <w:b/>
          <w:bCs/>
          <w:sz w:val="44"/>
          <w:szCs w:val="44"/>
          <w:lang w:val="en-US" w:eastAsia="zh-CN"/>
        </w:rPr>
      </w:pPr>
    </w:p>
    <w:p w14:paraId="4FC09BEB">
      <w:pPr>
        <w:jc w:val="center"/>
        <w:rPr>
          <w:rFonts w:hint="eastAsia" w:ascii="仿宋" w:hAnsi="仿宋" w:eastAsia="仿宋" w:cs="仿宋"/>
          <w:b/>
          <w:bCs/>
          <w:sz w:val="44"/>
          <w:szCs w:val="44"/>
          <w:lang w:val="en-US" w:eastAsia="zh-CN"/>
        </w:rPr>
      </w:pPr>
    </w:p>
    <w:p w14:paraId="66F111A6">
      <w:pPr>
        <w:jc w:val="center"/>
        <w:rPr>
          <w:rFonts w:hint="eastAsia" w:ascii="仿宋" w:hAnsi="仿宋" w:eastAsia="仿宋" w:cs="仿宋"/>
          <w:b/>
          <w:bCs/>
          <w:sz w:val="44"/>
          <w:szCs w:val="44"/>
          <w:lang w:val="en-US" w:eastAsia="zh-CN"/>
        </w:rPr>
      </w:pPr>
    </w:p>
    <w:p w14:paraId="0DB0977B">
      <w:pPr>
        <w:jc w:val="center"/>
        <w:rPr>
          <w:rFonts w:hint="eastAsia" w:ascii="仿宋" w:hAnsi="仿宋" w:eastAsia="仿宋" w:cs="仿宋"/>
          <w:b/>
          <w:bCs/>
          <w:sz w:val="44"/>
          <w:szCs w:val="44"/>
          <w:lang w:val="en-US" w:eastAsia="zh-CN"/>
        </w:rPr>
      </w:pPr>
    </w:p>
    <w:p w14:paraId="037FCF72">
      <w:pPr>
        <w:jc w:val="center"/>
        <w:rPr>
          <w:rFonts w:hint="eastAsia" w:ascii="仿宋" w:hAnsi="仿宋" w:eastAsia="仿宋" w:cs="仿宋"/>
          <w:b/>
          <w:bCs/>
          <w:sz w:val="44"/>
          <w:szCs w:val="44"/>
          <w:lang w:val="en-US" w:eastAsia="zh-CN"/>
        </w:rPr>
      </w:pPr>
    </w:p>
    <w:p w14:paraId="4F0E39D4">
      <w:pPr>
        <w:jc w:val="center"/>
        <w:rPr>
          <w:rFonts w:hint="eastAsia" w:ascii="仿宋" w:hAnsi="仿宋" w:eastAsia="仿宋" w:cs="仿宋"/>
          <w:b/>
          <w:bCs/>
          <w:sz w:val="44"/>
          <w:szCs w:val="44"/>
          <w:lang w:val="en-US" w:eastAsia="zh-CN"/>
        </w:rPr>
      </w:pPr>
    </w:p>
    <w:p w14:paraId="4A2AC92A">
      <w:pPr>
        <w:jc w:val="center"/>
        <w:rPr>
          <w:rFonts w:hint="eastAsia" w:ascii="仿宋" w:hAnsi="仿宋" w:eastAsia="仿宋" w:cs="仿宋"/>
          <w:b/>
          <w:bCs/>
          <w:sz w:val="44"/>
          <w:szCs w:val="44"/>
          <w:lang w:val="en-US" w:eastAsia="zh-CN"/>
        </w:rPr>
      </w:pPr>
    </w:p>
    <w:p w14:paraId="3531D76F">
      <w:pPr>
        <w:jc w:val="center"/>
        <w:rPr>
          <w:rFonts w:hint="eastAsia" w:ascii="仿宋" w:hAnsi="仿宋" w:eastAsia="仿宋" w:cs="仿宋"/>
          <w:b/>
          <w:bCs/>
          <w:sz w:val="44"/>
          <w:szCs w:val="44"/>
          <w:lang w:val="en-US" w:eastAsia="zh-CN"/>
        </w:rPr>
      </w:pPr>
    </w:p>
    <w:p w14:paraId="5B67CF25">
      <w:pPr>
        <w:jc w:val="center"/>
        <w:rPr>
          <w:rFonts w:hint="eastAsia" w:ascii="仿宋" w:hAnsi="仿宋" w:eastAsia="仿宋" w:cs="仿宋"/>
          <w:b/>
          <w:bCs/>
          <w:sz w:val="44"/>
          <w:szCs w:val="44"/>
          <w:lang w:val="en-US" w:eastAsia="zh-CN"/>
        </w:rPr>
      </w:pPr>
    </w:p>
    <w:p w14:paraId="3F29E877">
      <w:pPr>
        <w:jc w:val="center"/>
        <w:rPr>
          <w:rFonts w:hint="eastAsia" w:ascii="仿宋" w:hAnsi="仿宋" w:eastAsia="仿宋" w:cs="仿宋"/>
          <w:b/>
          <w:bCs/>
          <w:sz w:val="44"/>
          <w:szCs w:val="44"/>
          <w:lang w:val="en-US" w:eastAsia="zh-CN"/>
        </w:rPr>
      </w:pPr>
    </w:p>
    <w:p w14:paraId="615DAB3F">
      <w:pPr>
        <w:jc w:val="center"/>
        <w:rPr>
          <w:rFonts w:hint="eastAsia" w:ascii="仿宋" w:hAnsi="仿宋" w:eastAsia="仿宋" w:cs="仿宋"/>
          <w:b/>
          <w:bCs/>
          <w:sz w:val="44"/>
          <w:szCs w:val="44"/>
          <w:lang w:val="en-US" w:eastAsia="zh-CN"/>
        </w:rPr>
      </w:pPr>
    </w:p>
    <w:p w14:paraId="7BBA3357">
      <w:pPr>
        <w:jc w:val="center"/>
        <w:rPr>
          <w:rFonts w:hint="eastAsia" w:ascii="仿宋" w:hAnsi="仿宋" w:eastAsia="仿宋" w:cs="仿宋"/>
          <w:b/>
          <w:bCs/>
          <w:sz w:val="44"/>
          <w:szCs w:val="44"/>
          <w:lang w:val="en-US" w:eastAsia="zh-CN"/>
        </w:rPr>
      </w:pPr>
    </w:p>
    <w:p w14:paraId="53C3E094">
      <w:pPr>
        <w:jc w:val="both"/>
        <w:rPr>
          <w:rFonts w:hint="eastAsia" w:ascii="仿宋" w:hAnsi="仿宋" w:eastAsia="仿宋" w:cs="仿宋"/>
          <w:b/>
          <w:bCs/>
          <w:sz w:val="44"/>
          <w:szCs w:val="44"/>
          <w:lang w:val="en-US" w:eastAsia="zh-CN"/>
        </w:rPr>
      </w:pPr>
    </w:p>
    <w:p w14:paraId="4B9819AF">
      <w:pPr>
        <w:pStyle w:val="3"/>
        <w:bidi w:val="0"/>
        <w:jc w:val="center"/>
        <w:rPr>
          <w:rFonts w:hint="eastAsia"/>
          <w:lang w:val="en-US" w:eastAsia="zh-CN"/>
        </w:rPr>
      </w:pPr>
      <w:bookmarkStart w:id="19" w:name="_Toc27356"/>
      <w:bookmarkStart w:id="20" w:name="_Toc10696"/>
      <w:bookmarkStart w:id="21" w:name="_Toc21343"/>
      <w:r>
        <w:rPr>
          <w:rFonts w:hint="eastAsia"/>
          <w:lang w:val="en-US" w:eastAsia="zh-CN"/>
        </w:rPr>
        <w:t>产品彩页介绍</w:t>
      </w:r>
      <w:bookmarkEnd w:id="19"/>
      <w:bookmarkEnd w:id="20"/>
      <w:bookmarkEnd w:id="21"/>
    </w:p>
    <w:p w14:paraId="0CE316D1">
      <w:pPr>
        <w:jc w:val="center"/>
        <w:rPr>
          <w:rFonts w:hint="eastAsia" w:ascii="仿宋" w:hAnsi="仿宋" w:eastAsia="仿宋" w:cs="仿宋"/>
          <w:b/>
          <w:bCs/>
          <w:sz w:val="44"/>
          <w:szCs w:val="44"/>
          <w:lang w:val="en-US" w:eastAsia="zh-CN"/>
        </w:rPr>
      </w:pPr>
    </w:p>
    <w:p w14:paraId="00515205">
      <w:pPr>
        <w:jc w:val="center"/>
        <w:rPr>
          <w:rFonts w:hint="eastAsia" w:ascii="仿宋" w:hAnsi="仿宋" w:eastAsia="仿宋" w:cs="仿宋"/>
          <w:b/>
          <w:bCs/>
          <w:sz w:val="44"/>
          <w:szCs w:val="44"/>
          <w:lang w:val="en-US" w:eastAsia="zh-CN"/>
        </w:rPr>
      </w:pPr>
    </w:p>
    <w:p w14:paraId="3238EF57">
      <w:pPr>
        <w:jc w:val="center"/>
        <w:rPr>
          <w:rFonts w:hint="eastAsia" w:ascii="仿宋" w:hAnsi="仿宋" w:eastAsia="仿宋" w:cs="仿宋"/>
          <w:b/>
          <w:bCs/>
          <w:sz w:val="44"/>
          <w:szCs w:val="44"/>
          <w:lang w:val="en-US" w:eastAsia="zh-CN"/>
        </w:rPr>
      </w:pPr>
    </w:p>
    <w:p w14:paraId="0B43DF62">
      <w:pPr>
        <w:jc w:val="center"/>
        <w:rPr>
          <w:rFonts w:hint="eastAsia" w:ascii="仿宋" w:hAnsi="仿宋" w:eastAsia="仿宋" w:cs="仿宋"/>
          <w:b/>
          <w:bCs/>
          <w:sz w:val="44"/>
          <w:szCs w:val="44"/>
          <w:lang w:val="en-US" w:eastAsia="zh-CN"/>
        </w:rPr>
      </w:pPr>
    </w:p>
    <w:p w14:paraId="016C63A9">
      <w:pPr>
        <w:jc w:val="center"/>
        <w:rPr>
          <w:rFonts w:hint="eastAsia" w:ascii="仿宋" w:hAnsi="仿宋" w:eastAsia="仿宋" w:cs="仿宋"/>
          <w:b/>
          <w:bCs/>
          <w:sz w:val="44"/>
          <w:szCs w:val="44"/>
          <w:lang w:val="en-US" w:eastAsia="zh-CN"/>
        </w:rPr>
      </w:pPr>
    </w:p>
    <w:p w14:paraId="178EFF8B">
      <w:pPr>
        <w:pStyle w:val="2"/>
        <w:numPr>
          <w:ilvl w:val="0"/>
          <w:numId w:val="0"/>
        </w:numPr>
        <w:ind w:leftChars="0"/>
        <w:rPr>
          <w:rFonts w:hint="eastAsia"/>
          <w:lang w:val="en-US" w:eastAsia="zh-CN"/>
        </w:rPr>
      </w:pPr>
    </w:p>
    <w:p w14:paraId="79EEBEB8">
      <w:pPr>
        <w:rPr>
          <w:rFonts w:hint="eastAsia" w:ascii="仿宋" w:hAnsi="仿宋" w:eastAsia="仿宋" w:cs="仿宋"/>
          <w:b/>
          <w:bCs/>
          <w:sz w:val="44"/>
          <w:szCs w:val="44"/>
          <w:lang w:val="en-US" w:eastAsia="zh-CN"/>
        </w:rPr>
      </w:pPr>
    </w:p>
    <w:p w14:paraId="042EF025">
      <w:pPr>
        <w:pStyle w:val="2"/>
        <w:numPr>
          <w:ilvl w:val="0"/>
          <w:numId w:val="0"/>
        </w:numPr>
        <w:ind w:leftChars="0"/>
        <w:rPr>
          <w:rFonts w:hint="eastAsia"/>
          <w:lang w:val="en-US" w:eastAsia="zh-CN"/>
        </w:rPr>
      </w:pPr>
    </w:p>
    <w:p w14:paraId="597208C2">
      <w:pPr>
        <w:rPr>
          <w:rFonts w:hint="eastAsia" w:ascii="仿宋" w:hAnsi="仿宋" w:eastAsia="仿宋" w:cs="仿宋"/>
          <w:b/>
          <w:bCs/>
          <w:sz w:val="44"/>
          <w:szCs w:val="44"/>
          <w:lang w:val="en-US" w:eastAsia="zh-CN"/>
        </w:rPr>
      </w:pPr>
    </w:p>
    <w:p w14:paraId="1463A53D">
      <w:pPr>
        <w:pStyle w:val="2"/>
        <w:numPr>
          <w:ilvl w:val="0"/>
          <w:numId w:val="0"/>
        </w:numPr>
        <w:ind w:leftChars="0"/>
        <w:rPr>
          <w:rFonts w:hint="eastAsia"/>
          <w:lang w:val="en-US" w:eastAsia="zh-CN"/>
        </w:rPr>
      </w:pPr>
    </w:p>
    <w:p w14:paraId="15D319D0">
      <w:pPr>
        <w:rPr>
          <w:rFonts w:hint="eastAsia" w:ascii="仿宋" w:hAnsi="仿宋" w:eastAsia="仿宋" w:cs="仿宋"/>
          <w:b/>
          <w:bCs/>
          <w:sz w:val="44"/>
          <w:szCs w:val="44"/>
          <w:lang w:val="en-US" w:eastAsia="zh-CN"/>
        </w:rPr>
      </w:pPr>
    </w:p>
    <w:p w14:paraId="68ECDDBC">
      <w:pPr>
        <w:pStyle w:val="2"/>
        <w:numPr>
          <w:ilvl w:val="0"/>
          <w:numId w:val="0"/>
        </w:numPr>
        <w:ind w:leftChars="0"/>
        <w:rPr>
          <w:rFonts w:hint="eastAsia"/>
          <w:lang w:val="en-US" w:eastAsia="zh-CN"/>
        </w:rPr>
      </w:pPr>
    </w:p>
    <w:p w14:paraId="01CE0B8E">
      <w:pPr>
        <w:rPr>
          <w:rFonts w:hint="eastAsia" w:ascii="仿宋" w:hAnsi="仿宋" w:eastAsia="仿宋" w:cs="仿宋"/>
          <w:b/>
          <w:bCs/>
          <w:sz w:val="44"/>
          <w:szCs w:val="44"/>
          <w:lang w:val="en-US" w:eastAsia="zh-CN"/>
        </w:rPr>
      </w:pPr>
    </w:p>
    <w:p w14:paraId="02538675">
      <w:pPr>
        <w:pStyle w:val="2"/>
        <w:numPr>
          <w:ilvl w:val="0"/>
          <w:numId w:val="0"/>
        </w:numPr>
        <w:ind w:leftChars="0"/>
        <w:rPr>
          <w:rFonts w:hint="eastAsia"/>
          <w:lang w:val="en-US" w:eastAsia="zh-CN"/>
        </w:rPr>
      </w:pPr>
    </w:p>
    <w:p w14:paraId="75EB19DE">
      <w:pPr>
        <w:rPr>
          <w:rFonts w:hint="eastAsia" w:ascii="仿宋" w:hAnsi="仿宋" w:eastAsia="仿宋" w:cs="仿宋"/>
          <w:b/>
          <w:bCs/>
          <w:sz w:val="44"/>
          <w:szCs w:val="44"/>
          <w:lang w:val="en-US" w:eastAsia="zh-CN"/>
        </w:rPr>
      </w:pPr>
    </w:p>
    <w:p w14:paraId="4CAD8E0C">
      <w:pPr>
        <w:pStyle w:val="2"/>
        <w:numPr>
          <w:ilvl w:val="0"/>
          <w:numId w:val="0"/>
        </w:numPr>
        <w:ind w:leftChars="0"/>
        <w:rPr>
          <w:rFonts w:hint="eastAsia"/>
          <w:lang w:val="en-US" w:eastAsia="zh-CN"/>
        </w:rPr>
      </w:pPr>
    </w:p>
    <w:p w14:paraId="0C2974D4">
      <w:pPr>
        <w:rPr>
          <w:rFonts w:hint="eastAsia" w:ascii="仿宋" w:hAnsi="仿宋" w:eastAsia="仿宋" w:cs="仿宋"/>
          <w:b/>
          <w:bCs/>
          <w:sz w:val="44"/>
          <w:szCs w:val="44"/>
          <w:lang w:val="en-US" w:eastAsia="zh-CN"/>
        </w:rPr>
      </w:pPr>
    </w:p>
    <w:p w14:paraId="7F7DEDD4">
      <w:pPr>
        <w:pStyle w:val="2"/>
        <w:numPr>
          <w:ilvl w:val="0"/>
          <w:numId w:val="0"/>
        </w:numPr>
        <w:ind w:leftChars="0"/>
        <w:rPr>
          <w:rFonts w:hint="eastAsia"/>
          <w:lang w:val="en-US" w:eastAsia="zh-CN"/>
        </w:rPr>
      </w:pPr>
    </w:p>
    <w:p w14:paraId="459E0BAB">
      <w:pPr>
        <w:rPr>
          <w:rFonts w:hint="eastAsia" w:ascii="仿宋" w:hAnsi="仿宋" w:eastAsia="仿宋" w:cs="仿宋"/>
          <w:b/>
          <w:bCs/>
          <w:sz w:val="44"/>
          <w:szCs w:val="44"/>
          <w:lang w:val="en-US" w:eastAsia="zh-CN"/>
        </w:rPr>
      </w:pPr>
    </w:p>
    <w:p w14:paraId="5C0B59E6">
      <w:pPr>
        <w:pStyle w:val="2"/>
        <w:numPr>
          <w:ilvl w:val="0"/>
          <w:numId w:val="0"/>
        </w:numPr>
        <w:ind w:leftChars="0"/>
        <w:rPr>
          <w:rFonts w:hint="eastAsia"/>
          <w:lang w:val="en-US" w:eastAsia="zh-CN"/>
        </w:rPr>
      </w:pPr>
    </w:p>
    <w:p w14:paraId="0797A1EE">
      <w:pPr>
        <w:rPr>
          <w:rFonts w:hint="eastAsia" w:ascii="仿宋" w:hAnsi="仿宋" w:eastAsia="仿宋" w:cs="仿宋"/>
          <w:b/>
          <w:bCs/>
          <w:sz w:val="44"/>
          <w:szCs w:val="44"/>
          <w:lang w:val="en-US" w:eastAsia="zh-CN"/>
        </w:rPr>
      </w:pPr>
    </w:p>
    <w:p w14:paraId="48A81066">
      <w:pPr>
        <w:pStyle w:val="2"/>
        <w:numPr>
          <w:ilvl w:val="0"/>
          <w:numId w:val="0"/>
        </w:numPr>
        <w:ind w:leftChars="0"/>
        <w:rPr>
          <w:rFonts w:hint="eastAsia"/>
          <w:lang w:val="en-US" w:eastAsia="zh-CN"/>
        </w:rPr>
      </w:pPr>
    </w:p>
    <w:p w14:paraId="363D479B">
      <w:pPr>
        <w:jc w:val="center"/>
        <w:rPr>
          <w:rFonts w:hint="eastAsia" w:ascii="仿宋" w:hAnsi="仿宋" w:eastAsia="仿宋" w:cs="仿宋"/>
          <w:b/>
          <w:bCs/>
          <w:sz w:val="44"/>
          <w:szCs w:val="44"/>
          <w:lang w:val="en-US" w:eastAsia="zh-CN"/>
        </w:rPr>
      </w:pPr>
    </w:p>
    <w:p w14:paraId="2FAFA0DF">
      <w:pPr>
        <w:jc w:val="center"/>
        <w:rPr>
          <w:rFonts w:hint="eastAsia" w:ascii="仿宋" w:hAnsi="仿宋" w:eastAsia="仿宋" w:cs="仿宋"/>
          <w:b/>
          <w:bCs/>
          <w:sz w:val="44"/>
          <w:szCs w:val="44"/>
          <w:lang w:val="en-US" w:eastAsia="zh-CN"/>
        </w:rPr>
      </w:pPr>
    </w:p>
    <w:p w14:paraId="32EDD46A">
      <w:pPr>
        <w:pStyle w:val="3"/>
        <w:pageBreakBefore w:val="0"/>
        <w:widowControl w:val="0"/>
        <w:kinsoku/>
        <w:wordWrap/>
        <w:overflowPunct/>
        <w:topLinePunct w:val="0"/>
        <w:autoSpaceDE/>
        <w:autoSpaceDN/>
        <w:bidi w:val="0"/>
        <w:adjustRightInd/>
        <w:snapToGrid/>
        <w:spacing w:before="0" w:beforeLines="0" w:after="0" w:afterLines="0" w:line="500" w:lineRule="exact"/>
        <w:jc w:val="center"/>
        <w:textAlignment w:val="auto"/>
        <w:rPr>
          <w:rFonts w:hint="eastAsia"/>
          <w:lang w:val="en-US" w:eastAsia="zh-CN"/>
        </w:rPr>
      </w:pPr>
      <w:bookmarkStart w:id="22" w:name="_Toc199"/>
      <w:bookmarkStart w:id="23" w:name="_Toc15967"/>
      <w:bookmarkStart w:id="24" w:name="_Toc10698"/>
      <w:r>
        <w:rPr>
          <w:rFonts w:hint="eastAsia"/>
          <w:lang w:val="en-US" w:eastAsia="zh-CN"/>
        </w:rPr>
        <w:t>产品售后服务方案</w:t>
      </w:r>
      <w:bookmarkEnd w:id="22"/>
      <w:bookmarkEnd w:id="23"/>
      <w:bookmarkEnd w:id="24"/>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（含质保期、送货期、维修方案）</w:t>
      </w:r>
    </w:p>
    <w:p w14:paraId="43AAD60C">
      <w:pPr>
        <w:rPr>
          <w:rFonts w:hint="eastAsia"/>
          <w:lang w:val="en-US" w:eastAsia="zh-CN"/>
        </w:rPr>
      </w:pPr>
    </w:p>
    <w:p w14:paraId="410A6116">
      <w:pPr>
        <w:rPr>
          <w:rFonts w:hint="eastAsia"/>
          <w:lang w:val="en-US" w:eastAsia="zh-CN"/>
        </w:rPr>
      </w:pPr>
    </w:p>
    <w:p w14:paraId="27F653E1">
      <w:pPr>
        <w:numPr>
          <w:ilvl w:val="0"/>
          <w:numId w:val="2"/>
        </w:numPr>
        <w:bidi w:val="0"/>
        <w:ind w:left="425" w:leftChars="0" w:hanging="425" w:firstLineChars="0"/>
        <w:outlineLvl w:val="0"/>
        <w:rPr>
          <w:rFonts w:hint="eastAsia"/>
          <w:sz w:val="32"/>
          <w:szCs w:val="32"/>
          <w:lang w:val="en-US" w:eastAsia="zh-CN"/>
        </w:rPr>
      </w:pPr>
      <w:bookmarkStart w:id="25" w:name="_Toc32017"/>
      <w:bookmarkStart w:id="26" w:name="_Toc5968"/>
      <w:r>
        <w:rPr>
          <w:rFonts w:hint="eastAsia"/>
          <w:sz w:val="32"/>
          <w:szCs w:val="32"/>
          <w:lang w:val="en-US" w:eastAsia="zh-CN"/>
        </w:rPr>
        <w:t>质保期：</w:t>
      </w:r>
      <w:bookmarkEnd w:id="25"/>
      <w:bookmarkEnd w:id="26"/>
      <w:r>
        <w:rPr>
          <w:rFonts w:hint="eastAsia"/>
          <w:sz w:val="32"/>
          <w:szCs w:val="32"/>
          <w:lang w:val="en-US" w:eastAsia="zh-CN"/>
        </w:rPr>
        <w:t>（整机、主机、配件）</w:t>
      </w:r>
    </w:p>
    <w:p w14:paraId="3B643746">
      <w:pPr>
        <w:numPr>
          <w:ilvl w:val="0"/>
          <w:numId w:val="2"/>
        </w:numPr>
        <w:bidi w:val="0"/>
        <w:ind w:left="425" w:leftChars="0" w:hanging="425" w:firstLineChars="0"/>
        <w:outlineLvl w:val="0"/>
        <w:rPr>
          <w:rFonts w:hint="eastAsia"/>
          <w:sz w:val="32"/>
          <w:szCs w:val="32"/>
          <w:lang w:val="en-US" w:eastAsia="zh-CN"/>
        </w:rPr>
      </w:pPr>
      <w:r>
        <w:rPr>
          <w:rFonts w:hint="eastAsia"/>
          <w:sz w:val="32"/>
          <w:szCs w:val="32"/>
          <w:lang w:val="en-US" w:eastAsia="zh-CN"/>
        </w:rPr>
        <w:t>售后响应时间：多久做出响应，多久到达现场，多久处理完毕</w:t>
      </w:r>
    </w:p>
    <w:p w14:paraId="54CC4455">
      <w:pPr>
        <w:numPr>
          <w:ilvl w:val="0"/>
          <w:numId w:val="2"/>
        </w:numPr>
        <w:bidi w:val="0"/>
        <w:ind w:left="425" w:leftChars="0" w:hanging="425" w:firstLineChars="0"/>
        <w:rPr>
          <w:rFonts w:hint="eastAsia"/>
          <w:sz w:val="32"/>
          <w:szCs w:val="32"/>
          <w:lang w:val="en-US" w:eastAsia="zh-CN"/>
        </w:rPr>
      </w:pPr>
      <w:r>
        <w:rPr>
          <w:rFonts w:hint="eastAsia"/>
          <w:sz w:val="32"/>
          <w:szCs w:val="32"/>
          <w:lang w:val="en-US" w:eastAsia="zh-CN"/>
        </w:rPr>
        <w:t>其他：</w:t>
      </w:r>
    </w:p>
    <w:p w14:paraId="057026E1">
      <w:pPr>
        <w:pStyle w:val="2"/>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2"/>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2"/>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2"/>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2"/>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2"/>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2"/>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2"/>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2"/>
        <w:numPr>
          <w:ilvl w:val="0"/>
          <w:numId w:val="0"/>
        </w:numPr>
        <w:ind w:leftChars="0"/>
        <w:rPr>
          <w:rFonts w:hint="eastAsia"/>
          <w:lang w:val="en-US" w:eastAsia="zh-CN"/>
        </w:rPr>
      </w:pPr>
    </w:p>
    <w:p w14:paraId="75C355EF">
      <w:pPr>
        <w:pStyle w:val="3"/>
        <w:bidi w:val="0"/>
        <w:jc w:val="center"/>
        <w:rPr>
          <w:rFonts w:hint="eastAsia"/>
          <w:lang w:val="en-US" w:eastAsia="zh-CN"/>
        </w:rPr>
      </w:pPr>
      <w:bookmarkStart w:id="27" w:name="_Toc15171"/>
      <w:bookmarkStart w:id="28" w:name="_Toc28742"/>
      <w:bookmarkStart w:id="29" w:name="_Toc3223"/>
      <w:r>
        <w:rPr>
          <w:rFonts w:hint="eastAsia"/>
          <w:lang w:val="en-US" w:eastAsia="zh-CN"/>
        </w:rPr>
        <w:t>场地安装要求</w:t>
      </w:r>
      <w:bookmarkEnd w:id="27"/>
      <w:bookmarkEnd w:id="28"/>
      <w:bookmarkEnd w:id="29"/>
    </w:p>
    <w:p w14:paraId="77A3EF3A">
      <w:pPr>
        <w:jc w:val="center"/>
        <w:rPr>
          <w:rFonts w:hint="eastAsia" w:ascii="仿宋" w:hAnsi="仿宋" w:eastAsia="仿宋" w:cs="仿宋"/>
          <w:b/>
          <w:bCs/>
          <w:sz w:val="44"/>
          <w:szCs w:val="44"/>
          <w:lang w:val="en-US" w:eastAsia="zh-CN"/>
        </w:rPr>
      </w:pPr>
    </w:p>
    <w:p w14:paraId="669F5D03">
      <w:pPr>
        <w:jc w:val="center"/>
        <w:rPr>
          <w:rFonts w:hint="eastAsia" w:ascii="仿宋" w:hAnsi="仿宋" w:eastAsia="仿宋" w:cs="仿宋"/>
          <w:b/>
          <w:bCs/>
          <w:sz w:val="44"/>
          <w:szCs w:val="44"/>
          <w:lang w:val="en-US" w:eastAsia="zh-CN"/>
        </w:rPr>
      </w:pPr>
    </w:p>
    <w:p w14:paraId="02027739">
      <w:pPr>
        <w:jc w:val="center"/>
        <w:rPr>
          <w:rFonts w:hint="eastAsia" w:ascii="仿宋" w:hAnsi="仿宋" w:eastAsia="仿宋" w:cs="仿宋"/>
          <w:b/>
          <w:bCs/>
          <w:sz w:val="44"/>
          <w:szCs w:val="44"/>
          <w:lang w:val="en-US" w:eastAsia="zh-CN"/>
        </w:rPr>
      </w:pPr>
    </w:p>
    <w:p w14:paraId="5BB7A26C">
      <w:pPr>
        <w:jc w:val="center"/>
        <w:rPr>
          <w:rFonts w:hint="eastAsia" w:ascii="仿宋" w:hAnsi="仿宋" w:eastAsia="仿宋" w:cs="仿宋"/>
          <w:b/>
          <w:bCs/>
          <w:sz w:val="44"/>
          <w:szCs w:val="44"/>
          <w:lang w:val="en-US" w:eastAsia="zh-CN"/>
        </w:rPr>
      </w:pPr>
    </w:p>
    <w:p w14:paraId="2F24B574">
      <w:pPr>
        <w:jc w:val="center"/>
        <w:rPr>
          <w:rFonts w:hint="eastAsia" w:ascii="仿宋" w:hAnsi="仿宋" w:eastAsia="仿宋" w:cs="仿宋"/>
          <w:b/>
          <w:bCs/>
          <w:sz w:val="44"/>
          <w:szCs w:val="44"/>
          <w:lang w:val="en-US" w:eastAsia="zh-CN"/>
        </w:rPr>
      </w:pPr>
    </w:p>
    <w:p w14:paraId="6BBD2BEF">
      <w:pPr>
        <w:jc w:val="center"/>
        <w:rPr>
          <w:rFonts w:hint="eastAsia" w:ascii="仿宋" w:hAnsi="仿宋" w:eastAsia="仿宋" w:cs="仿宋"/>
          <w:b/>
          <w:bCs/>
          <w:sz w:val="44"/>
          <w:szCs w:val="44"/>
          <w:lang w:val="en-US" w:eastAsia="zh-CN"/>
        </w:rPr>
      </w:pPr>
    </w:p>
    <w:p w14:paraId="60496CB4">
      <w:pPr>
        <w:jc w:val="center"/>
        <w:rPr>
          <w:rFonts w:hint="eastAsia" w:ascii="仿宋" w:hAnsi="仿宋" w:eastAsia="仿宋" w:cs="仿宋"/>
          <w:b/>
          <w:bCs/>
          <w:sz w:val="44"/>
          <w:szCs w:val="44"/>
          <w:lang w:val="en-US" w:eastAsia="zh-CN"/>
        </w:rPr>
      </w:pPr>
    </w:p>
    <w:p w14:paraId="19BD3FE9">
      <w:pPr>
        <w:jc w:val="center"/>
        <w:rPr>
          <w:rFonts w:hint="eastAsia" w:ascii="仿宋" w:hAnsi="仿宋" w:eastAsia="仿宋" w:cs="仿宋"/>
          <w:b/>
          <w:bCs/>
          <w:sz w:val="44"/>
          <w:szCs w:val="44"/>
          <w:lang w:val="en-US" w:eastAsia="zh-CN"/>
        </w:rPr>
      </w:pPr>
    </w:p>
    <w:p w14:paraId="154D3B9F">
      <w:pPr>
        <w:jc w:val="center"/>
        <w:rPr>
          <w:rFonts w:hint="eastAsia" w:ascii="仿宋" w:hAnsi="仿宋" w:eastAsia="仿宋" w:cs="仿宋"/>
          <w:b/>
          <w:bCs/>
          <w:sz w:val="44"/>
          <w:szCs w:val="44"/>
          <w:lang w:val="en-US" w:eastAsia="zh-CN"/>
        </w:rPr>
      </w:pPr>
    </w:p>
    <w:p w14:paraId="6B71959B">
      <w:pPr>
        <w:jc w:val="center"/>
        <w:rPr>
          <w:rFonts w:hint="eastAsia" w:ascii="仿宋" w:hAnsi="仿宋" w:eastAsia="仿宋" w:cs="仿宋"/>
          <w:b/>
          <w:bCs/>
          <w:sz w:val="44"/>
          <w:szCs w:val="44"/>
          <w:lang w:val="en-US" w:eastAsia="zh-CN"/>
        </w:rPr>
      </w:pPr>
    </w:p>
    <w:p w14:paraId="72CF6C6F">
      <w:pPr>
        <w:pStyle w:val="2"/>
        <w:numPr>
          <w:ilvl w:val="0"/>
          <w:numId w:val="0"/>
        </w:numPr>
        <w:ind w:leftChars="0"/>
        <w:rPr>
          <w:rFonts w:hint="eastAsia" w:ascii="仿宋" w:hAnsi="仿宋" w:eastAsia="仿宋" w:cs="仿宋"/>
          <w:b/>
          <w:bCs/>
          <w:sz w:val="44"/>
          <w:szCs w:val="44"/>
          <w:lang w:val="en-US" w:eastAsia="zh-CN"/>
        </w:rPr>
      </w:pPr>
    </w:p>
    <w:p w14:paraId="27A4507D">
      <w:pPr>
        <w:rPr>
          <w:rFonts w:hint="eastAsia" w:ascii="仿宋" w:hAnsi="仿宋" w:eastAsia="仿宋" w:cs="仿宋"/>
          <w:b/>
          <w:bCs/>
          <w:sz w:val="44"/>
          <w:szCs w:val="44"/>
          <w:lang w:val="en-US" w:eastAsia="zh-CN"/>
        </w:rPr>
      </w:pPr>
    </w:p>
    <w:p w14:paraId="38F30325">
      <w:pPr>
        <w:pStyle w:val="2"/>
        <w:numPr>
          <w:ilvl w:val="0"/>
          <w:numId w:val="0"/>
        </w:numPr>
        <w:ind w:leftChars="0"/>
        <w:rPr>
          <w:rFonts w:hint="eastAsia"/>
          <w:lang w:val="en-US" w:eastAsia="zh-CN"/>
        </w:rPr>
      </w:pPr>
    </w:p>
    <w:p w14:paraId="7567FD23">
      <w:pPr>
        <w:rPr>
          <w:rFonts w:hint="eastAsia" w:ascii="仿宋" w:hAnsi="仿宋" w:eastAsia="仿宋" w:cs="仿宋"/>
          <w:b/>
          <w:bCs/>
          <w:sz w:val="44"/>
          <w:szCs w:val="44"/>
          <w:lang w:val="en-US" w:eastAsia="zh-CN"/>
        </w:rPr>
      </w:pPr>
    </w:p>
    <w:p w14:paraId="39E56E83">
      <w:pPr>
        <w:pStyle w:val="2"/>
        <w:numPr>
          <w:ilvl w:val="0"/>
          <w:numId w:val="0"/>
        </w:numPr>
        <w:ind w:leftChars="0"/>
        <w:rPr>
          <w:rFonts w:hint="eastAsia"/>
          <w:lang w:val="en-US" w:eastAsia="zh-CN"/>
        </w:rPr>
      </w:pPr>
    </w:p>
    <w:p w14:paraId="76FD5D9B">
      <w:pPr>
        <w:rPr>
          <w:rFonts w:hint="eastAsia" w:ascii="仿宋" w:hAnsi="仿宋" w:eastAsia="仿宋" w:cs="仿宋"/>
          <w:b/>
          <w:bCs/>
          <w:sz w:val="44"/>
          <w:szCs w:val="44"/>
          <w:lang w:val="en-US" w:eastAsia="zh-CN"/>
        </w:rPr>
      </w:pPr>
    </w:p>
    <w:p w14:paraId="50A0FC41">
      <w:pPr>
        <w:pStyle w:val="2"/>
        <w:numPr>
          <w:ilvl w:val="0"/>
          <w:numId w:val="0"/>
        </w:numPr>
        <w:ind w:leftChars="0"/>
        <w:rPr>
          <w:rFonts w:hint="eastAsia"/>
          <w:lang w:val="en-US" w:eastAsia="zh-CN"/>
        </w:rPr>
      </w:pPr>
    </w:p>
    <w:p w14:paraId="60A4C3BF">
      <w:pPr>
        <w:rPr>
          <w:rFonts w:hint="eastAsia" w:ascii="仿宋" w:hAnsi="仿宋" w:eastAsia="仿宋" w:cs="仿宋"/>
          <w:b/>
          <w:bCs/>
          <w:sz w:val="44"/>
          <w:szCs w:val="44"/>
          <w:lang w:val="en-US" w:eastAsia="zh-CN"/>
        </w:rPr>
      </w:pPr>
    </w:p>
    <w:p w14:paraId="175F503D">
      <w:pPr>
        <w:pStyle w:val="2"/>
        <w:numPr>
          <w:ilvl w:val="0"/>
          <w:numId w:val="0"/>
        </w:numPr>
        <w:ind w:leftChars="0"/>
        <w:rPr>
          <w:rFonts w:hint="eastAsia"/>
          <w:lang w:val="en-US" w:eastAsia="zh-CN"/>
        </w:rPr>
      </w:pPr>
    </w:p>
    <w:p w14:paraId="755DFF92">
      <w:pPr>
        <w:rPr>
          <w:rFonts w:hint="eastAsia" w:ascii="仿宋" w:hAnsi="仿宋" w:eastAsia="仿宋" w:cs="仿宋"/>
          <w:b/>
          <w:bCs/>
          <w:sz w:val="44"/>
          <w:szCs w:val="44"/>
          <w:lang w:val="en-US" w:eastAsia="zh-CN"/>
        </w:rPr>
      </w:pPr>
    </w:p>
    <w:p w14:paraId="68A81B18">
      <w:pPr>
        <w:pStyle w:val="2"/>
        <w:numPr>
          <w:ilvl w:val="0"/>
          <w:numId w:val="0"/>
        </w:numPr>
        <w:ind w:leftChars="0"/>
        <w:rPr>
          <w:rFonts w:hint="eastAsia"/>
          <w:lang w:val="en-US" w:eastAsia="zh-CN"/>
        </w:rPr>
      </w:pPr>
    </w:p>
    <w:p w14:paraId="3F112253">
      <w:pPr>
        <w:rPr>
          <w:rFonts w:hint="eastAsia" w:ascii="仿宋" w:hAnsi="仿宋" w:eastAsia="仿宋" w:cs="仿宋"/>
          <w:b/>
          <w:bCs/>
          <w:sz w:val="44"/>
          <w:szCs w:val="44"/>
          <w:lang w:val="en-US" w:eastAsia="zh-CN"/>
        </w:rPr>
      </w:pPr>
    </w:p>
    <w:p w14:paraId="6FD53488">
      <w:pPr>
        <w:pStyle w:val="2"/>
        <w:numPr>
          <w:ilvl w:val="0"/>
          <w:numId w:val="0"/>
        </w:numPr>
        <w:ind w:leftChars="0"/>
        <w:rPr>
          <w:rFonts w:hint="eastAsia"/>
          <w:lang w:val="en-US" w:eastAsia="zh-CN"/>
        </w:rPr>
      </w:pPr>
    </w:p>
    <w:p w14:paraId="568F04FA">
      <w:pPr>
        <w:rPr>
          <w:rFonts w:hint="eastAsia"/>
          <w:lang w:val="en-US" w:eastAsia="zh-CN"/>
        </w:rPr>
      </w:pPr>
    </w:p>
    <w:p w14:paraId="5C36FEFB">
      <w:pPr>
        <w:pStyle w:val="3"/>
        <w:bidi w:val="0"/>
        <w:jc w:val="center"/>
        <w:rPr>
          <w:rFonts w:hint="eastAsia" w:eastAsia="宋体"/>
          <w:lang w:val="en-US" w:eastAsia="zh-CN"/>
        </w:rPr>
      </w:pPr>
      <w:bookmarkStart w:id="30" w:name="_Toc25890"/>
      <w:r>
        <w:rPr>
          <w:rFonts w:hint="eastAsia" w:eastAsia="宋体"/>
          <w:lang w:val="en-US" w:eastAsia="zh-CN"/>
        </w:rPr>
        <w:t>承诺书</w:t>
      </w:r>
      <w:bookmarkEnd w:id="30"/>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31" w:name="_Toc9193"/>
      <w:r>
        <w:rPr>
          <w:rFonts w:hint="eastAsia" w:ascii="仿宋" w:hAnsi="仿宋" w:eastAsia="仿宋"/>
          <w:sz w:val="28"/>
          <w:szCs w:val="28"/>
        </w:rPr>
        <w:t>七、不进行虛假、恶意投诉或以其他方式扰乱政府采购市场秩序。</w:t>
      </w:r>
      <w:bookmarkEnd w:id="31"/>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733741AE">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4BB68A22">
      <w:pPr>
        <w:bidi w:val="0"/>
        <w:jc w:val="center"/>
        <w:outlineLvl w:val="0"/>
        <w:rPr>
          <w:rFonts w:hint="eastAsia"/>
          <w:lang w:val="en-US" w:eastAsia="zh-CN"/>
        </w:rPr>
      </w:pPr>
      <w:bookmarkStart w:id="32" w:name="_Toc21757"/>
      <w:bookmarkStart w:id="33" w:name="_Toc23228"/>
      <w:bookmarkStart w:id="34" w:name="_Toc1925"/>
      <w:r>
        <w:rPr>
          <w:rStyle w:val="13"/>
          <w:rFonts w:hint="eastAsia"/>
          <w:lang w:val="en-US" w:eastAsia="zh-CN"/>
        </w:rPr>
        <w:t>同类产品在广西省内医院的中标价</w:t>
      </w:r>
      <w:bookmarkEnd w:id="32"/>
      <w:r>
        <w:rPr>
          <w:rFonts w:hint="eastAsia"/>
          <w:b/>
          <w:bCs/>
          <w:sz w:val="44"/>
          <w:szCs w:val="44"/>
          <w:lang w:val="en-US" w:eastAsia="zh-CN"/>
        </w:rPr>
        <w:t>（2021年至今）</w:t>
      </w:r>
      <w:bookmarkEnd w:id="33"/>
      <w:bookmarkEnd w:id="34"/>
    </w:p>
    <w:tbl>
      <w:tblPr>
        <w:tblStyle w:val="8"/>
        <w:tblW w:w="14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2823"/>
        <w:gridCol w:w="1909"/>
        <w:gridCol w:w="1650"/>
        <w:gridCol w:w="1846"/>
        <w:gridCol w:w="2087"/>
        <w:gridCol w:w="3639"/>
      </w:tblGrid>
      <w:tr w14:paraId="24B2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922" w:type="dxa"/>
            <w:vAlign w:val="center"/>
          </w:tcPr>
          <w:p w14:paraId="3F2C0E74">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2823" w:type="dxa"/>
            <w:vAlign w:val="center"/>
          </w:tcPr>
          <w:p w14:paraId="6036638B">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设备名称</w:t>
            </w:r>
          </w:p>
        </w:tc>
        <w:tc>
          <w:tcPr>
            <w:tcW w:w="1909" w:type="dxa"/>
            <w:vAlign w:val="center"/>
          </w:tcPr>
          <w:p w14:paraId="0E2D2DD9">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品牌</w:t>
            </w:r>
          </w:p>
        </w:tc>
        <w:tc>
          <w:tcPr>
            <w:tcW w:w="1650" w:type="dxa"/>
            <w:vAlign w:val="center"/>
          </w:tcPr>
          <w:p w14:paraId="0262EFA8">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型号</w:t>
            </w:r>
          </w:p>
        </w:tc>
        <w:tc>
          <w:tcPr>
            <w:tcW w:w="1846" w:type="dxa"/>
            <w:vAlign w:val="center"/>
          </w:tcPr>
          <w:p w14:paraId="39CCB412">
            <w:pPr>
              <w:tabs>
                <w:tab w:val="left" w:pos="3456"/>
              </w:tabs>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中标价(元)</w:t>
            </w:r>
          </w:p>
        </w:tc>
        <w:tc>
          <w:tcPr>
            <w:tcW w:w="2087" w:type="dxa"/>
            <w:vAlign w:val="center"/>
          </w:tcPr>
          <w:p w14:paraId="2A3382A0">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中标/合同时间</w:t>
            </w:r>
          </w:p>
        </w:tc>
        <w:tc>
          <w:tcPr>
            <w:tcW w:w="3639" w:type="dxa"/>
            <w:vAlign w:val="center"/>
          </w:tcPr>
          <w:p w14:paraId="2145663D">
            <w:pPr>
              <w:tabs>
                <w:tab w:val="left" w:pos="3456"/>
              </w:tabs>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医院名称（业主单位）</w:t>
            </w:r>
          </w:p>
        </w:tc>
      </w:tr>
      <w:tr w14:paraId="7313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27A1C6F7">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321FC951">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6CD4967B">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431D253B">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45078416">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10E9A5A">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421686D8">
            <w:pPr>
              <w:tabs>
                <w:tab w:val="left" w:pos="3456"/>
              </w:tabs>
              <w:jc w:val="center"/>
              <w:rPr>
                <w:rFonts w:hint="eastAsia" w:ascii="宋体" w:hAnsi="宋体" w:eastAsia="宋体" w:cs="宋体"/>
                <w:b/>
                <w:bCs/>
                <w:sz w:val="32"/>
                <w:szCs w:val="32"/>
                <w:vertAlign w:val="baseline"/>
                <w:lang w:val="en-US" w:eastAsia="zh-CN"/>
              </w:rPr>
            </w:pPr>
          </w:p>
        </w:tc>
      </w:tr>
      <w:tr w14:paraId="646B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6EBF49EC">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07270C69">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3C5E8C26">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4B087E5D">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21E4D21C">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51B2D34">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334A3FCA">
            <w:pPr>
              <w:tabs>
                <w:tab w:val="left" w:pos="3456"/>
              </w:tabs>
              <w:jc w:val="center"/>
              <w:rPr>
                <w:rFonts w:hint="eastAsia" w:ascii="宋体" w:hAnsi="宋体" w:eastAsia="宋体" w:cs="宋体"/>
                <w:b/>
                <w:bCs/>
                <w:sz w:val="32"/>
                <w:szCs w:val="32"/>
                <w:vertAlign w:val="baseline"/>
                <w:lang w:val="en-US" w:eastAsia="zh-CN"/>
              </w:rPr>
            </w:pPr>
          </w:p>
        </w:tc>
      </w:tr>
      <w:tr w14:paraId="239A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434FCA2D">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084BCAF2">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68C64C90">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3E39506D">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47FCE365">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E4C5B0D">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4139BC11">
            <w:pPr>
              <w:tabs>
                <w:tab w:val="left" w:pos="3456"/>
              </w:tabs>
              <w:jc w:val="center"/>
              <w:rPr>
                <w:rFonts w:hint="eastAsia" w:ascii="宋体" w:hAnsi="宋体" w:eastAsia="宋体" w:cs="宋体"/>
                <w:b/>
                <w:bCs/>
                <w:sz w:val="32"/>
                <w:szCs w:val="32"/>
                <w:vertAlign w:val="baseline"/>
                <w:lang w:val="en-US" w:eastAsia="zh-CN"/>
              </w:rPr>
            </w:pPr>
          </w:p>
        </w:tc>
      </w:tr>
      <w:tr w14:paraId="2524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01009E12">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1BE2AAF4">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03014654">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68C81CC7">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63ED384D">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04C49CBE">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204D7FC5">
            <w:pPr>
              <w:tabs>
                <w:tab w:val="left" w:pos="3456"/>
              </w:tabs>
              <w:jc w:val="center"/>
              <w:rPr>
                <w:rFonts w:hint="eastAsia" w:ascii="宋体" w:hAnsi="宋体" w:eastAsia="宋体" w:cs="宋体"/>
                <w:b/>
                <w:bCs/>
                <w:sz w:val="32"/>
                <w:szCs w:val="32"/>
                <w:vertAlign w:val="baseline"/>
                <w:lang w:val="en-US" w:eastAsia="zh-CN"/>
              </w:rPr>
            </w:pPr>
          </w:p>
        </w:tc>
      </w:tr>
      <w:tr w14:paraId="3775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4958AF97">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0AD8354D">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72C64383">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53CC1176">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3647D43D">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5D3F9C54">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1D1E4514">
            <w:pPr>
              <w:tabs>
                <w:tab w:val="left" w:pos="3456"/>
              </w:tabs>
              <w:jc w:val="center"/>
              <w:rPr>
                <w:rFonts w:hint="eastAsia" w:ascii="宋体" w:hAnsi="宋体" w:eastAsia="宋体" w:cs="宋体"/>
                <w:b/>
                <w:bCs/>
                <w:sz w:val="32"/>
                <w:szCs w:val="32"/>
                <w:vertAlign w:val="baseline"/>
                <w:lang w:val="en-US" w:eastAsia="zh-CN"/>
              </w:rPr>
            </w:pPr>
          </w:p>
        </w:tc>
      </w:tr>
      <w:tr w14:paraId="0091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22" w:type="dxa"/>
          </w:tcPr>
          <w:p w14:paraId="5CB964BF">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6C51BE03">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5A62A81E">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21B50B0D">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3E0285A7">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64FBBFF0">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6001915C">
            <w:pPr>
              <w:tabs>
                <w:tab w:val="left" w:pos="3456"/>
              </w:tabs>
              <w:jc w:val="center"/>
              <w:rPr>
                <w:rFonts w:hint="eastAsia" w:ascii="宋体" w:hAnsi="宋体" w:eastAsia="宋体" w:cs="宋体"/>
                <w:b/>
                <w:bCs/>
                <w:sz w:val="32"/>
                <w:szCs w:val="32"/>
                <w:vertAlign w:val="baseline"/>
                <w:lang w:val="en-US" w:eastAsia="zh-CN"/>
              </w:rPr>
            </w:pPr>
          </w:p>
        </w:tc>
      </w:tr>
      <w:tr w14:paraId="3EC5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922" w:type="dxa"/>
          </w:tcPr>
          <w:p w14:paraId="68DEC476">
            <w:pPr>
              <w:tabs>
                <w:tab w:val="left" w:pos="3456"/>
              </w:tabs>
              <w:jc w:val="center"/>
              <w:rPr>
                <w:rFonts w:hint="eastAsia" w:ascii="宋体" w:hAnsi="宋体" w:eastAsia="宋体" w:cs="宋体"/>
                <w:b/>
                <w:bCs/>
                <w:sz w:val="32"/>
                <w:szCs w:val="32"/>
                <w:vertAlign w:val="baseline"/>
                <w:lang w:val="en-US" w:eastAsia="zh-CN"/>
              </w:rPr>
            </w:pPr>
          </w:p>
        </w:tc>
        <w:tc>
          <w:tcPr>
            <w:tcW w:w="2823" w:type="dxa"/>
          </w:tcPr>
          <w:p w14:paraId="68FD4FC2">
            <w:pPr>
              <w:tabs>
                <w:tab w:val="left" w:pos="3456"/>
              </w:tabs>
              <w:jc w:val="center"/>
              <w:rPr>
                <w:rFonts w:hint="eastAsia" w:ascii="宋体" w:hAnsi="宋体" w:eastAsia="宋体" w:cs="宋体"/>
                <w:b/>
                <w:bCs/>
                <w:sz w:val="32"/>
                <w:szCs w:val="32"/>
                <w:vertAlign w:val="baseline"/>
                <w:lang w:val="en-US" w:eastAsia="zh-CN"/>
              </w:rPr>
            </w:pPr>
          </w:p>
        </w:tc>
        <w:tc>
          <w:tcPr>
            <w:tcW w:w="1909" w:type="dxa"/>
          </w:tcPr>
          <w:p w14:paraId="009E4351">
            <w:pPr>
              <w:tabs>
                <w:tab w:val="left" w:pos="3456"/>
              </w:tabs>
              <w:jc w:val="center"/>
              <w:rPr>
                <w:rFonts w:hint="eastAsia" w:ascii="宋体" w:hAnsi="宋体" w:eastAsia="宋体" w:cs="宋体"/>
                <w:b/>
                <w:bCs/>
                <w:sz w:val="32"/>
                <w:szCs w:val="32"/>
                <w:vertAlign w:val="baseline"/>
                <w:lang w:val="en-US" w:eastAsia="zh-CN"/>
              </w:rPr>
            </w:pPr>
          </w:p>
        </w:tc>
        <w:tc>
          <w:tcPr>
            <w:tcW w:w="1650" w:type="dxa"/>
          </w:tcPr>
          <w:p w14:paraId="74739AD3">
            <w:pPr>
              <w:tabs>
                <w:tab w:val="left" w:pos="3456"/>
              </w:tabs>
              <w:jc w:val="center"/>
              <w:rPr>
                <w:rFonts w:hint="eastAsia" w:ascii="宋体" w:hAnsi="宋体" w:eastAsia="宋体" w:cs="宋体"/>
                <w:b/>
                <w:bCs/>
                <w:sz w:val="32"/>
                <w:szCs w:val="32"/>
                <w:vertAlign w:val="baseline"/>
                <w:lang w:val="en-US" w:eastAsia="zh-CN"/>
              </w:rPr>
            </w:pPr>
          </w:p>
        </w:tc>
        <w:tc>
          <w:tcPr>
            <w:tcW w:w="1846" w:type="dxa"/>
          </w:tcPr>
          <w:p w14:paraId="2F939037">
            <w:pPr>
              <w:tabs>
                <w:tab w:val="left" w:pos="3456"/>
              </w:tabs>
              <w:jc w:val="center"/>
              <w:rPr>
                <w:rFonts w:hint="eastAsia" w:ascii="宋体" w:hAnsi="宋体" w:eastAsia="宋体" w:cs="宋体"/>
                <w:b/>
                <w:bCs/>
                <w:sz w:val="32"/>
                <w:szCs w:val="32"/>
                <w:vertAlign w:val="baseline"/>
                <w:lang w:val="en-US" w:eastAsia="zh-CN"/>
              </w:rPr>
            </w:pPr>
          </w:p>
        </w:tc>
        <w:tc>
          <w:tcPr>
            <w:tcW w:w="2087" w:type="dxa"/>
          </w:tcPr>
          <w:p w14:paraId="72B39C7B">
            <w:pPr>
              <w:tabs>
                <w:tab w:val="left" w:pos="3456"/>
              </w:tabs>
              <w:jc w:val="center"/>
              <w:rPr>
                <w:rFonts w:hint="eastAsia" w:ascii="宋体" w:hAnsi="宋体" w:eastAsia="宋体" w:cs="宋体"/>
                <w:b/>
                <w:bCs/>
                <w:sz w:val="32"/>
                <w:szCs w:val="32"/>
                <w:vertAlign w:val="baseline"/>
                <w:lang w:val="en-US" w:eastAsia="zh-CN"/>
              </w:rPr>
            </w:pPr>
          </w:p>
        </w:tc>
        <w:tc>
          <w:tcPr>
            <w:tcW w:w="3639" w:type="dxa"/>
          </w:tcPr>
          <w:p w14:paraId="4D85B70C">
            <w:pPr>
              <w:tabs>
                <w:tab w:val="left" w:pos="3456"/>
              </w:tabs>
              <w:jc w:val="center"/>
              <w:rPr>
                <w:rFonts w:hint="eastAsia" w:ascii="宋体" w:hAnsi="宋体" w:eastAsia="宋体" w:cs="宋体"/>
                <w:b/>
                <w:bCs/>
                <w:sz w:val="32"/>
                <w:szCs w:val="32"/>
                <w:vertAlign w:val="baseline"/>
                <w:lang w:val="en-US" w:eastAsia="zh-CN"/>
              </w:rPr>
            </w:pPr>
          </w:p>
        </w:tc>
      </w:tr>
    </w:tbl>
    <w:p w14:paraId="413A2524">
      <w:pPr>
        <w:tabs>
          <w:tab w:val="left" w:pos="3456"/>
        </w:tabs>
        <w:jc w:val="left"/>
        <w:rPr>
          <w:rFonts w:hint="eastAsia" w:ascii="仿宋" w:hAnsi="仿宋" w:eastAsia="仿宋" w:cs="仿宋"/>
          <w:b/>
          <w:bCs/>
          <w:color w:val="auto"/>
          <w:sz w:val="30"/>
          <w:szCs w:val="30"/>
          <w:lang w:val="en-US" w:eastAsia="zh-CN"/>
        </w:rPr>
        <w:sectPr>
          <w:pgSz w:w="16838" w:h="11906" w:orient="landscape"/>
          <w:pgMar w:top="1417" w:right="1134" w:bottom="1417" w:left="1134" w:header="851" w:footer="992" w:gutter="0"/>
          <w:pgNumType w:fmt="decimal"/>
          <w:cols w:space="425" w:num="1"/>
          <w:docGrid w:type="lines" w:linePitch="312" w:charSpace="0"/>
        </w:sectPr>
      </w:pPr>
    </w:p>
    <w:p w14:paraId="0A0111EF">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35" w:name="_Toc27929"/>
      <w:bookmarkStart w:id="36" w:name="_Toc28043"/>
      <w:bookmarkStart w:id="37" w:name="_Toc126"/>
      <w:r>
        <w:rPr>
          <w:rFonts w:hint="eastAsia"/>
          <w:lang w:val="en-US" w:eastAsia="zh-CN"/>
        </w:rPr>
        <w:t>XXXX型号（本次推荐型号）产品在广西省内</w:t>
      </w:r>
      <w:bookmarkEnd w:id="35"/>
      <w:bookmarkEnd w:id="36"/>
      <w:bookmarkEnd w:id="37"/>
    </w:p>
    <w:p w14:paraId="38C7D341">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38" w:name="_Toc17731"/>
      <w:bookmarkStart w:id="39" w:name="_Toc9018"/>
      <w:bookmarkStart w:id="40" w:name="_Toc22353"/>
      <w:r>
        <w:rPr>
          <w:rFonts w:hint="eastAsia"/>
          <w:lang w:val="en-US" w:eastAsia="zh-CN"/>
        </w:rPr>
        <w:t>主要用户名单（2021年至今）</w:t>
      </w:r>
      <w:bookmarkEnd w:id="38"/>
      <w:bookmarkEnd w:id="39"/>
      <w:bookmarkEnd w:id="40"/>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5399"/>
        <w:gridCol w:w="2772"/>
      </w:tblGrid>
      <w:tr w14:paraId="5F24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5399"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医院名称</w:t>
            </w:r>
          </w:p>
        </w:tc>
        <w:tc>
          <w:tcPr>
            <w:tcW w:w="2772" w:type="dxa"/>
          </w:tcPr>
          <w:p w14:paraId="5431A12F">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医院等级</w:t>
            </w:r>
          </w:p>
        </w:tc>
      </w:tr>
      <w:tr w14:paraId="5FFF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5399"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2772" w:type="dxa"/>
          </w:tcPr>
          <w:p w14:paraId="7032C9C3">
            <w:pPr>
              <w:tabs>
                <w:tab w:val="left" w:pos="3456"/>
              </w:tabs>
              <w:jc w:val="both"/>
              <w:rPr>
                <w:rFonts w:hint="eastAsia" w:ascii="仿宋" w:hAnsi="仿宋" w:eastAsia="仿宋" w:cs="仿宋"/>
                <w:sz w:val="32"/>
                <w:szCs w:val="32"/>
                <w:vertAlign w:val="baseline"/>
                <w:lang w:val="en-US" w:eastAsia="zh-CN"/>
              </w:rPr>
            </w:pPr>
          </w:p>
        </w:tc>
      </w:tr>
      <w:tr w14:paraId="7652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5399"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2772" w:type="dxa"/>
          </w:tcPr>
          <w:p w14:paraId="1F8DBDD5">
            <w:pPr>
              <w:tabs>
                <w:tab w:val="left" w:pos="3456"/>
              </w:tabs>
              <w:jc w:val="both"/>
              <w:rPr>
                <w:rFonts w:hint="eastAsia" w:ascii="仿宋" w:hAnsi="仿宋" w:eastAsia="仿宋" w:cs="仿宋"/>
                <w:sz w:val="32"/>
                <w:szCs w:val="32"/>
                <w:vertAlign w:val="baseline"/>
                <w:lang w:val="en-US" w:eastAsia="zh-CN"/>
              </w:rPr>
            </w:pPr>
          </w:p>
        </w:tc>
      </w:tr>
      <w:tr w14:paraId="09E7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5399"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2772" w:type="dxa"/>
          </w:tcPr>
          <w:p w14:paraId="1021F11C">
            <w:pPr>
              <w:tabs>
                <w:tab w:val="left" w:pos="3456"/>
              </w:tabs>
              <w:jc w:val="both"/>
              <w:rPr>
                <w:rFonts w:hint="eastAsia" w:ascii="仿宋" w:hAnsi="仿宋" w:eastAsia="仿宋" w:cs="仿宋"/>
                <w:sz w:val="32"/>
                <w:szCs w:val="32"/>
                <w:vertAlign w:val="baseline"/>
                <w:lang w:val="en-US" w:eastAsia="zh-CN"/>
              </w:rPr>
            </w:pPr>
          </w:p>
        </w:tc>
      </w:tr>
      <w:tr w14:paraId="25F9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5399"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2772" w:type="dxa"/>
          </w:tcPr>
          <w:p w14:paraId="02AF4841">
            <w:pPr>
              <w:tabs>
                <w:tab w:val="left" w:pos="3456"/>
              </w:tabs>
              <w:jc w:val="both"/>
              <w:rPr>
                <w:rFonts w:hint="eastAsia" w:ascii="仿宋" w:hAnsi="仿宋" w:eastAsia="仿宋" w:cs="仿宋"/>
                <w:sz w:val="32"/>
                <w:szCs w:val="32"/>
                <w:vertAlign w:val="baseline"/>
                <w:lang w:val="en-US" w:eastAsia="zh-CN"/>
              </w:rPr>
            </w:pPr>
          </w:p>
        </w:tc>
      </w:tr>
      <w:tr w14:paraId="2CBF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5399"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2772" w:type="dxa"/>
          </w:tcPr>
          <w:p w14:paraId="6510E306">
            <w:pPr>
              <w:tabs>
                <w:tab w:val="left" w:pos="3456"/>
              </w:tabs>
              <w:jc w:val="both"/>
              <w:rPr>
                <w:rFonts w:hint="eastAsia" w:ascii="仿宋" w:hAnsi="仿宋" w:eastAsia="仿宋" w:cs="仿宋"/>
                <w:sz w:val="32"/>
                <w:szCs w:val="32"/>
                <w:vertAlign w:val="baseline"/>
                <w:lang w:val="en-US" w:eastAsia="zh-CN"/>
              </w:rPr>
            </w:pPr>
          </w:p>
        </w:tc>
      </w:tr>
      <w:tr w14:paraId="084B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5399"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2772" w:type="dxa"/>
          </w:tcPr>
          <w:p w14:paraId="64C1B4E7">
            <w:pPr>
              <w:tabs>
                <w:tab w:val="left" w:pos="3456"/>
              </w:tabs>
              <w:jc w:val="both"/>
              <w:rPr>
                <w:rFonts w:hint="eastAsia" w:ascii="仿宋" w:hAnsi="仿宋" w:eastAsia="仿宋" w:cs="仿宋"/>
                <w:sz w:val="32"/>
                <w:szCs w:val="32"/>
                <w:vertAlign w:val="baseline"/>
                <w:lang w:val="en-US" w:eastAsia="zh-CN"/>
              </w:rPr>
            </w:pPr>
          </w:p>
        </w:tc>
      </w:tr>
      <w:tr w14:paraId="70FA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5399"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2772" w:type="dxa"/>
          </w:tcPr>
          <w:p w14:paraId="5EFDD006">
            <w:pPr>
              <w:tabs>
                <w:tab w:val="left" w:pos="3456"/>
              </w:tabs>
              <w:jc w:val="both"/>
              <w:rPr>
                <w:rFonts w:hint="eastAsia" w:ascii="仿宋" w:hAnsi="仿宋" w:eastAsia="仿宋" w:cs="仿宋"/>
                <w:sz w:val="32"/>
                <w:szCs w:val="32"/>
                <w:vertAlign w:val="baseline"/>
                <w:lang w:val="en-US" w:eastAsia="zh-CN"/>
              </w:rPr>
            </w:pPr>
          </w:p>
        </w:tc>
      </w:tr>
      <w:tr w14:paraId="62AF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5399"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2772" w:type="dxa"/>
          </w:tcPr>
          <w:p w14:paraId="4F2A95FC">
            <w:pPr>
              <w:tabs>
                <w:tab w:val="left" w:pos="3456"/>
              </w:tabs>
              <w:jc w:val="both"/>
              <w:rPr>
                <w:rFonts w:hint="eastAsia" w:ascii="仿宋" w:hAnsi="仿宋" w:eastAsia="仿宋" w:cs="仿宋"/>
                <w:sz w:val="32"/>
                <w:szCs w:val="32"/>
                <w:vertAlign w:val="baseline"/>
                <w:lang w:val="en-US" w:eastAsia="zh-CN"/>
              </w:rPr>
            </w:pPr>
          </w:p>
        </w:tc>
      </w:tr>
      <w:tr w14:paraId="2CA3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5399"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2772" w:type="dxa"/>
          </w:tcPr>
          <w:p w14:paraId="382FA7BE">
            <w:pPr>
              <w:tabs>
                <w:tab w:val="left" w:pos="3456"/>
              </w:tabs>
              <w:jc w:val="both"/>
              <w:rPr>
                <w:rFonts w:hint="eastAsia" w:ascii="仿宋" w:hAnsi="仿宋" w:eastAsia="仿宋" w:cs="仿宋"/>
                <w:sz w:val="32"/>
                <w:szCs w:val="32"/>
                <w:vertAlign w:val="baseline"/>
                <w:lang w:val="en-US" w:eastAsia="zh-CN"/>
              </w:rPr>
            </w:pPr>
          </w:p>
        </w:tc>
      </w:tr>
      <w:tr w14:paraId="7752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5399"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2772" w:type="dxa"/>
          </w:tcPr>
          <w:p w14:paraId="644B633F">
            <w:pPr>
              <w:tabs>
                <w:tab w:val="left" w:pos="3456"/>
              </w:tabs>
              <w:jc w:val="both"/>
              <w:rPr>
                <w:rFonts w:hint="eastAsia" w:ascii="仿宋" w:hAnsi="仿宋" w:eastAsia="仿宋" w:cs="仿宋"/>
                <w:sz w:val="32"/>
                <w:szCs w:val="32"/>
                <w:vertAlign w:val="baseline"/>
                <w:lang w:val="en-US" w:eastAsia="zh-CN"/>
              </w:rPr>
            </w:pPr>
          </w:p>
        </w:tc>
      </w:tr>
      <w:tr w14:paraId="667C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5399"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2772" w:type="dxa"/>
          </w:tcPr>
          <w:p w14:paraId="0A2691BC">
            <w:pPr>
              <w:tabs>
                <w:tab w:val="left" w:pos="3456"/>
              </w:tabs>
              <w:jc w:val="both"/>
              <w:rPr>
                <w:rFonts w:hint="eastAsia" w:ascii="仿宋" w:hAnsi="仿宋" w:eastAsia="仿宋" w:cs="仿宋"/>
                <w:sz w:val="32"/>
                <w:szCs w:val="32"/>
                <w:vertAlign w:val="baseline"/>
                <w:lang w:val="en-US" w:eastAsia="zh-CN"/>
              </w:rPr>
            </w:pPr>
          </w:p>
        </w:tc>
      </w:tr>
      <w:tr w14:paraId="1141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5399"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2772" w:type="dxa"/>
          </w:tcPr>
          <w:p w14:paraId="4D945925">
            <w:pPr>
              <w:tabs>
                <w:tab w:val="left" w:pos="3456"/>
              </w:tabs>
              <w:jc w:val="both"/>
              <w:rPr>
                <w:rFonts w:hint="eastAsia" w:ascii="仿宋" w:hAnsi="仿宋" w:eastAsia="仿宋" w:cs="仿宋"/>
                <w:sz w:val="32"/>
                <w:szCs w:val="32"/>
                <w:vertAlign w:val="baseline"/>
                <w:lang w:val="en-US" w:eastAsia="zh-CN"/>
              </w:rPr>
            </w:pPr>
          </w:p>
        </w:tc>
      </w:tr>
      <w:tr w14:paraId="2212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5399"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2772" w:type="dxa"/>
          </w:tcPr>
          <w:p w14:paraId="288FDDC2">
            <w:pPr>
              <w:tabs>
                <w:tab w:val="left" w:pos="3456"/>
              </w:tabs>
              <w:jc w:val="both"/>
              <w:rPr>
                <w:rFonts w:hint="eastAsia" w:ascii="仿宋" w:hAnsi="仿宋" w:eastAsia="仿宋" w:cs="仿宋"/>
                <w:sz w:val="32"/>
                <w:szCs w:val="32"/>
                <w:vertAlign w:val="baseline"/>
                <w:lang w:val="en-US" w:eastAsia="zh-CN"/>
              </w:rPr>
            </w:pPr>
          </w:p>
        </w:tc>
      </w:tr>
      <w:tr w14:paraId="6C71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5399"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2772" w:type="dxa"/>
          </w:tcPr>
          <w:p w14:paraId="5CF53F0F">
            <w:pPr>
              <w:tabs>
                <w:tab w:val="left" w:pos="3456"/>
              </w:tabs>
              <w:jc w:val="both"/>
              <w:rPr>
                <w:rFonts w:hint="eastAsia" w:ascii="仿宋" w:hAnsi="仿宋" w:eastAsia="仿宋" w:cs="仿宋"/>
                <w:sz w:val="32"/>
                <w:szCs w:val="32"/>
                <w:vertAlign w:val="baseline"/>
                <w:lang w:val="en-US" w:eastAsia="zh-CN"/>
              </w:rPr>
            </w:pPr>
          </w:p>
        </w:tc>
      </w:tr>
      <w:tr w14:paraId="0A20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928"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5399"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2772" w:type="dxa"/>
          </w:tcPr>
          <w:p w14:paraId="5CA97AD2">
            <w:pPr>
              <w:tabs>
                <w:tab w:val="left" w:pos="3456"/>
              </w:tabs>
              <w:jc w:val="both"/>
              <w:rPr>
                <w:rFonts w:hint="eastAsia" w:ascii="仿宋" w:hAnsi="仿宋" w:eastAsia="仿宋" w:cs="仿宋"/>
                <w:sz w:val="32"/>
                <w:szCs w:val="32"/>
                <w:vertAlign w:val="baseline"/>
                <w:lang w:val="en-US" w:eastAsia="zh-CN"/>
              </w:rPr>
            </w:pPr>
          </w:p>
        </w:tc>
      </w:tr>
      <w:tr w14:paraId="6224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28"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5399"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2772" w:type="dxa"/>
          </w:tcPr>
          <w:p w14:paraId="0126E6CB">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default" w:ascii="仿宋" w:hAnsi="仿宋" w:eastAsia="仿宋" w:cs="仿宋"/>
          <w:b/>
          <w:bCs/>
          <w:sz w:val="44"/>
          <w:szCs w:val="44"/>
          <w:lang w:val="en-US" w:eastAsia="zh-CN"/>
        </w:rPr>
      </w:pPr>
      <w:r>
        <w:rPr>
          <w:rFonts w:hint="eastAsia" w:ascii="宋体" w:hAnsi="宋体" w:eastAsia="宋体" w:cs="宋体"/>
          <w:b/>
          <w:bCs/>
          <w:sz w:val="32"/>
          <w:szCs w:val="32"/>
          <w:lang w:val="en-US" w:eastAsia="zh-CN"/>
        </w:rPr>
        <w:t>注：</w:t>
      </w:r>
      <w:bookmarkStart w:id="41" w:name="_GoBack"/>
      <w:r>
        <w:rPr>
          <w:rFonts w:hint="eastAsia" w:ascii="宋体" w:hAnsi="宋体" w:eastAsia="宋体" w:cs="宋体"/>
          <w:b/>
          <w:bCs/>
          <w:sz w:val="32"/>
          <w:szCs w:val="32"/>
          <w:lang w:val="en-US" w:eastAsia="zh-CN"/>
        </w:rPr>
        <w:t>须同时提供相应的采购中标通知书或采购合同复印件方为有效，未提供采购中标通知书或采购合同复印件则视为无效</w:t>
      </w:r>
      <w:bookmarkEnd w:id="41"/>
      <w:r>
        <w:rPr>
          <w:rFonts w:hint="eastAsia" w:ascii="宋体" w:hAnsi="宋体" w:eastAsia="宋体" w:cs="宋体"/>
          <w:b/>
          <w:bCs/>
          <w:sz w:val="32"/>
          <w:szCs w:val="32"/>
          <w:lang w:val="en-US" w:eastAsia="zh-CN"/>
        </w:rPr>
        <w:t>，将影响评价评分。</w:t>
      </w:r>
      <w:r>
        <w:rPr>
          <w:rFonts w:hint="eastAsia" w:ascii="仿宋" w:hAnsi="仿宋" w:eastAsia="仿宋" w:cs="仿宋"/>
          <w:b/>
          <w:bCs/>
          <w:color w:val="auto"/>
          <w:sz w:val="30"/>
          <w:szCs w:val="30"/>
          <w:lang w:val="en-US" w:eastAsia="zh-CN"/>
        </w:rPr>
        <w:t>可提供政府采购网上查询到的同类设备中标资料，对应配置清单附后。</w:t>
      </w: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06AEF"/>
    <w:multiLevelType w:val="singleLevel"/>
    <w:tmpl w:val="FF106AEF"/>
    <w:lvl w:ilvl="0" w:tentative="0">
      <w:start w:val="1"/>
      <w:numFmt w:val="decimal"/>
      <w:lvlText w:val="%1."/>
      <w:lvlJc w:val="left"/>
      <w:pPr>
        <w:ind w:left="425" w:hanging="425"/>
      </w:pPr>
      <w:rPr>
        <w:rFonts w:hint="default"/>
      </w:rPr>
    </w:lvl>
  </w:abstractNum>
  <w:abstractNum w:abstractNumId="1">
    <w:nsid w:val="53BE6FC0"/>
    <w:multiLevelType w:val="multilevel"/>
    <w:tmpl w:val="53BE6FC0"/>
    <w:lvl w:ilvl="0" w:tentative="0">
      <w:start w:val="1"/>
      <w:numFmt w:val="decimal"/>
      <w:pStyle w:val="2"/>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1AE641A2"/>
    <w:rsid w:val="1DEB4333"/>
    <w:rsid w:val="26EE7F6B"/>
    <w:rsid w:val="2B4524AD"/>
    <w:rsid w:val="31DC4BC5"/>
    <w:rsid w:val="348F0527"/>
    <w:rsid w:val="489835D1"/>
    <w:rsid w:val="4F93638F"/>
    <w:rsid w:val="50A33A23"/>
    <w:rsid w:val="5D335644"/>
    <w:rsid w:val="64455C06"/>
    <w:rsid w:val="68214890"/>
    <w:rsid w:val="6B794A1F"/>
    <w:rsid w:val="72450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numPr>
        <w:ilvl w:val="0"/>
        <w:numId w:val="1"/>
      </w:numPr>
      <w:tabs>
        <w:tab w:val="clear" w:pos="839"/>
      </w:tabs>
      <w:spacing w:after="120"/>
      <w:ind w:left="0" w:firstLine="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31"/>
    <w:basedOn w:val="9"/>
    <w:qFormat/>
    <w:uiPriority w:val="0"/>
    <w:rPr>
      <w:rFonts w:hint="eastAsia" w:ascii="宋体" w:hAnsi="宋体" w:eastAsia="宋体" w:cs="宋体"/>
      <w:b/>
      <w:bCs/>
      <w:color w:val="000000"/>
      <w:sz w:val="32"/>
      <w:szCs w:val="32"/>
      <w:u w:val="none"/>
    </w:rPr>
  </w:style>
  <w:style w:type="character" w:customStyle="1" w:styleId="11">
    <w:name w:val="font71"/>
    <w:basedOn w:val="9"/>
    <w:qFormat/>
    <w:uiPriority w:val="0"/>
    <w:rPr>
      <w:rFonts w:hint="eastAsia" w:ascii="宋体" w:hAnsi="宋体" w:eastAsia="宋体" w:cs="宋体"/>
      <w:b/>
      <w:bCs/>
      <w:color w:val="000000"/>
      <w:sz w:val="32"/>
      <w:szCs w:val="32"/>
      <w:u w:val="single"/>
    </w:r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character" w:customStyle="1" w:styleId="13">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1442</Words>
  <Characters>1451</Characters>
  <Lines>0</Lines>
  <Paragraphs>0</Paragraphs>
  <TotalTime>0</TotalTime>
  <ScaleCrop>false</ScaleCrop>
  <LinksUpToDate>false</LinksUpToDate>
  <CharactersWithSpaces>1653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素衣</cp:lastModifiedBy>
  <dcterms:modified xsi:type="dcterms:W3CDTF">2024-11-29T07:41:16Z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55976EF5E54844EDB1719EA9DEE41C99_13</vt:lpwstr>
  </property>
</Properties>
</file>