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01B23">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附件1：</w:t>
      </w:r>
    </w:p>
    <w:p w14:paraId="171B0665">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恭城瑶族自治县人民医院</w:t>
      </w: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门诊医技综合楼装修及安装工程设计服务项目需求</w:t>
      </w:r>
    </w:p>
    <w:p w14:paraId="397212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一、项目基本情况</w:t>
      </w:r>
    </w:p>
    <w:p w14:paraId="5E9C6C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项目名称：恭城瑶族自治县人民医院门诊医技综合楼装修及安装工程设计服务</w:t>
      </w:r>
    </w:p>
    <w:p w14:paraId="729F29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 xml:space="preserve">2. 建设规模：总建筑面积 18107.65㎡，地上 8 层 14936.95㎡，地下 1 层 3170.70㎡3. </w:t>
      </w:r>
    </w:p>
    <w:p w14:paraId="46AED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3.服务类型：装修及安装工程设计服务（含方案设计、施工图设计、全过程配合服务）</w:t>
      </w:r>
    </w:p>
    <w:p w14:paraId="10F1AC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二、设计服务范围（包括但不限于以下内容）</w:t>
      </w:r>
    </w:p>
    <w:p w14:paraId="3B5A90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（一）室内精装修设计</w:t>
      </w:r>
    </w:p>
    <w:p w14:paraId="1E662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装修方案设计、施工图设计、室外（绿化工程、道路硬化、室外路灯等）设计；</w:t>
      </w:r>
    </w:p>
    <w:p w14:paraId="773382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医疗流程、建筑、结构、电气、给排水、暖通、消防、智能化系统末端、医院导视系统、医疗气体系统末端完善与改造，热水系统；</w:t>
      </w:r>
    </w:p>
    <w:p w14:paraId="070546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3. 吊顶、地面、墙面、隔墙、洁具、固定家具设计及装饰材料选型。</w:t>
      </w:r>
    </w:p>
    <w:p w14:paraId="7F16B3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（二）专业设计</w:t>
      </w:r>
    </w:p>
    <w:p w14:paraId="1B1D16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复核消防、建筑、暖通、结构、水电负荷，按需重新设计或加固；</w:t>
      </w:r>
    </w:p>
    <w:p w14:paraId="2C08D1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配合消防审核及相关报审工作。</w:t>
      </w:r>
    </w:p>
    <w:p w14:paraId="48C3D8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（三）软装配置方案设计</w:t>
      </w:r>
    </w:p>
    <w:p w14:paraId="15C0EC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家具、灯具、窗帘、配饰品选型；</w:t>
      </w:r>
    </w:p>
    <w:p w14:paraId="4A73E9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明确材料、尺寸、规格等技术要求。</w:t>
      </w:r>
    </w:p>
    <w:p w14:paraId="07E3E7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（四）其他配合服务</w:t>
      </w:r>
    </w:p>
    <w:p w14:paraId="1202D2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配合招标、现场验收、材料样板确认、设计变更；</w:t>
      </w:r>
    </w:p>
    <w:p w14:paraId="59B04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参与竣工验收、工程会议；</w:t>
      </w:r>
    </w:p>
    <w:p w14:paraId="1BF73E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3. 施工期间提供现场配合服务。</w:t>
      </w:r>
    </w:p>
    <w:p w14:paraId="242384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三、设计阶段及成果要求</w:t>
      </w:r>
    </w:p>
    <w:p w14:paraId="33B48A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（一）方案设计阶段</w:t>
      </w:r>
    </w:p>
    <w:p w14:paraId="1C974B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公共区域及平面布局设计；</w:t>
      </w:r>
    </w:p>
    <w:p w14:paraId="09CBA2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各主要区域效果图；</w:t>
      </w:r>
    </w:p>
    <w:p w14:paraId="5F39EF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3. 照明效果分析与灯具选型建议；</w:t>
      </w:r>
    </w:p>
    <w:p w14:paraId="4DEDA9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4. 方案汇报、彩色图册及电子文件成果。</w:t>
      </w:r>
    </w:p>
    <w:p w14:paraId="5844B6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（二）施工图设计阶段</w:t>
      </w:r>
    </w:p>
    <w:p w14:paraId="64C6BB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平面布置图、地面铺装图、天花布置图、重点空间立面图等；</w:t>
      </w:r>
    </w:p>
    <w:p w14:paraId="380B44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材料表、符号索引图、做法一览表（含规格）等。</w:t>
      </w:r>
    </w:p>
    <w:p w14:paraId="3F124A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四、报价方式</w:t>
      </w:r>
    </w:p>
    <w:p w14:paraId="4E5635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暂估计价基数：1000 万元</w:t>
      </w:r>
    </w:p>
    <w:p w14:paraId="76317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计费依据：计价格〔2002〕10 号《工程勘察设计收费管理规定》</w:t>
      </w:r>
    </w:p>
    <w:p w14:paraId="5C5279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3. 报价方式：按折扣率报价</w:t>
      </w:r>
    </w:p>
    <w:p w14:paraId="11906A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default"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四、服务团队要求</w:t>
      </w:r>
    </w:p>
    <w:p w14:paraId="70690F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1. 项目负责人：一级注册建筑师执业资格，且同时具有高级及以上职称，注册单位与投标单位必须一致；</w:t>
      </w:r>
    </w:p>
    <w:p w14:paraId="317847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280" w:right="0" w:hanging="280" w:hangingChars="10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2. 设计团队：不少于 6 人，含建筑、结构、给排水、电气、暖通、机电等专业负责人各 1 名，均需具备对应专业注册执业资格或工程师及以上职称；</w:t>
      </w:r>
    </w:p>
    <w:p w14:paraId="3B2E1E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p>
    <w:p w14:paraId="794B6A98">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CA2C67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BB26D0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7390B9FE">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44F33738">
      <w:pPr>
        <w:widowControl/>
        <w:jc w:val="both"/>
        <w:rPr>
          <w:rFonts w:hint="default"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五、市场调研响应文件编制要求</w:t>
      </w:r>
    </w:p>
    <w:p w14:paraId="55440F8D">
      <w:pPr>
        <w:widowControl/>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（一）服务项目报价表（格式）</w:t>
      </w:r>
    </w:p>
    <w:p w14:paraId="70D9D7CF">
      <w:pPr>
        <w:widowControl/>
        <w:jc w:val="left"/>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370"/>
        <w:gridCol w:w="2325"/>
        <w:gridCol w:w="1831"/>
        <w:gridCol w:w="1396"/>
      </w:tblGrid>
      <w:tr w14:paraId="5016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129" w:type="dxa"/>
            <w:noWrap w:val="0"/>
            <w:vAlign w:val="center"/>
          </w:tcPr>
          <w:p w14:paraId="5CE10A2D">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序号</w:t>
            </w:r>
          </w:p>
        </w:tc>
        <w:tc>
          <w:tcPr>
            <w:tcW w:w="2370" w:type="dxa"/>
            <w:noWrap w:val="0"/>
            <w:vAlign w:val="center"/>
          </w:tcPr>
          <w:p w14:paraId="131DF253">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项目名称</w:t>
            </w:r>
          </w:p>
        </w:tc>
        <w:tc>
          <w:tcPr>
            <w:tcW w:w="2325" w:type="dxa"/>
            <w:noWrap w:val="0"/>
            <w:vAlign w:val="center"/>
          </w:tcPr>
          <w:p w14:paraId="60B71502">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服务内容</w:t>
            </w:r>
          </w:p>
        </w:tc>
        <w:tc>
          <w:tcPr>
            <w:tcW w:w="1831" w:type="dxa"/>
            <w:noWrap w:val="0"/>
            <w:vAlign w:val="center"/>
          </w:tcPr>
          <w:p w14:paraId="43AD5C61">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报价</w:t>
            </w:r>
          </w:p>
          <w:p w14:paraId="0D43734D">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折扣率</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p>
        </w:tc>
        <w:tc>
          <w:tcPr>
            <w:tcW w:w="1396" w:type="dxa"/>
            <w:noWrap w:val="0"/>
            <w:vAlign w:val="center"/>
          </w:tcPr>
          <w:p w14:paraId="23D88453">
            <w:pPr>
              <w:spacing w:line="440" w:lineRule="exact"/>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备注</w:t>
            </w:r>
          </w:p>
        </w:tc>
      </w:tr>
      <w:tr w14:paraId="1555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129" w:type="dxa"/>
            <w:noWrap w:val="0"/>
            <w:vAlign w:val="center"/>
          </w:tcPr>
          <w:p w14:paraId="0A1ABAA5">
            <w:pPr>
              <w:pStyle w:val="17"/>
              <w:ind w:firstLine="0"/>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1</w:t>
            </w:r>
          </w:p>
        </w:tc>
        <w:tc>
          <w:tcPr>
            <w:tcW w:w="2370" w:type="dxa"/>
            <w:noWrap w:val="0"/>
            <w:vAlign w:val="center"/>
          </w:tcPr>
          <w:p w14:paraId="6DC3D57D">
            <w:pPr>
              <w:pStyle w:val="17"/>
              <w:ind w:firstLine="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tc>
        <w:tc>
          <w:tcPr>
            <w:tcW w:w="2325" w:type="dxa"/>
            <w:noWrap w:val="0"/>
            <w:vAlign w:val="center"/>
          </w:tcPr>
          <w:p w14:paraId="6B928953">
            <w:pPr>
              <w:pStyle w:val="17"/>
              <w:ind w:firstLine="0"/>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tc>
        <w:tc>
          <w:tcPr>
            <w:tcW w:w="1831" w:type="dxa"/>
            <w:noWrap w:val="0"/>
            <w:vAlign w:val="center"/>
          </w:tcPr>
          <w:p w14:paraId="6D009630">
            <w:pPr>
              <w:pStyle w:val="17"/>
              <w:ind w:firstLine="0"/>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tc>
        <w:tc>
          <w:tcPr>
            <w:tcW w:w="1396" w:type="dxa"/>
            <w:noWrap w:val="0"/>
            <w:vAlign w:val="center"/>
          </w:tcPr>
          <w:p w14:paraId="4FD60774">
            <w:pPr>
              <w:pStyle w:val="17"/>
              <w:ind w:firstLine="0"/>
              <w:jc w:val="cente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tc>
      </w:tr>
    </w:tbl>
    <w:p w14:paraId="085FB32E">
      <w:pPr>
        <w:keepNext w:val="0"/>
        <w:keepLines w:val="0"/>
        <w:widowControl/>
        <w:suppressLineNumbers w:val="0"/>
        <w:jc w:val="left"/>
        <w:rPr>
          <w:rFonts w:ascii="PingFangSC-Regular" w:hAnsi="PingFangSC-Regular" w:eastAsia="PingFangSC-Regular" w:cs="PingFangSC-Regular"/>
          <w:color w:val="auto"/>
          <w:kern w:val="0"/>
          <w:sz w:val="24"/>
          <w:szCs w:val="24"/>
          <w:highlight w:val="none"/>
          <w:lang w:val="en-US" w:eastAsia="zh-CN" w:bidi="ar"/>
        </w:rPr>
      </w:pPr>
    </w:p>
    <w:p w14:paraId="6600B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jc w:val="left"/>
        <w:textAlignment w:val="auto"/>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b w:val="0"/>
          <w:bCs w:val="0"/>
          <w:color w:val="0D0D0D" w:themeColor="text1" w:themeTint="F2"/>
          <w:kern w:val="2"/>
          <w:sz w:val="28"/>
          <w:szCs w:val="28"/>
          <w:lang w:val="en-US" w:eastAsia="zh-CN" w:bidi="ar-SA"/>
          <w14:textFill>
            <w14:solidFill>
              <w14:schemeClr w14:val="tx1">
                <w14:lumMod w14:val="95000"/>
                <w14:lumOff w14:val="5000"/>
              </w14:schemeClr>
            </w14:solidFill>
          </w14:textFill>
        </w:rPr>
        <w:t>注：计费依据：计价格〔2002〕10 号《工程勘察设计收费管理规定》</w:t>
      </w:r>
    </w:p>
    <w:p w14:paraId="45B5C8C5">
      <w:pPr>
        <w:keepNext w:val="0"/>
        <w:keepLines w:val="0"/>
        <w:widowControl/>
        <w:suppressLineNumbers w:val="0"/>
        <w:jc w:val="left"/>
        <w:rPr>
          <w:rFonts w:hint="default"/>
          <w:color w:val="auto"/>
          <w:sz w:val="22"/>
          <w:szCs w:val="28"/>
          <w:highlight w:val="none"/>
          <w:u w:val="single"/>
          <w:lang w:val="en-US"/>
        </w:rPr>
      </w:pPr>
    </w:p>
    <w:p w14:paraId="69BD8405">
      <w:pPr>
        <w:pStyle w:val="8"/>
        <w:spacing w:line="400" w:lineRule="exact"/>
        <w:ind w:left="3360" w:leftChars="1400" w:firstLine="1320" w:firstLineChars="550"/>
        <w:rPr>
          <w:rFonts w:hint="default" w:ascii="宋体" w:hAnsi="宋体" w:eastAsia="宋体" w:cs="宋体"/>
          <w:b w:val="0"/>
          <w:bCs/>
          <w:color w:val="auto"/>
          <w:kern w:val="0"/>
          <w:sz w:val="24"/>
          <w:szCs w:val="24"/>
          <w:highlight w:val="none"/>
          <w:lang w:val="en-US" w:eastAsia="zh-CN" w:bidi="ar-SA"/>
        </w:rPr>
      </w:pPr>
      <w:r>
        <w:rPr>
          <w:rFonts w:hint="default" w:ascii="宋体" w:hAnsi="宋体" w:eastAsia="宋体" w:cs="宋体"/>
          <w:b w:val="0"/>
          <w:bCs/>
          <w:color w:val="auto"/>
          <w:kern w:val="0"/>
          <w:sz w:val="24"/>
          <w:szCs w:val="24"/>
          <w:highlight w:val="none"/>
          <w:lang w:val="en-US" w:eastAsia="zh-CN" w:bidi="ar-SA"/>
        </w:rPr>
        <w:t xml:space="preserve">供应商（公章）：                           </w:t>
      </w:r>
    </w:p>
    <w:p w14:paraId="72BEC08A">
      <w:pPr>
        <w:pStyle w:val="8"/>
        <w:spacing w:line="400" w:lineRule="exact"/>
        <w:ind w:left="3960" w:leftChars="1650" w:firstLine="720" w:firstLineChars="300"/>
        <w:rPr>
          <w:rFonts w:hint="default" w:ascii="宋体" w:hAnsi="宋体" w:eastAsia="宋体" w:cs="宋体"/>
          <w:b w:val="0"/>
          <w:bCs/>
          <w:color w:val="auto"/>
          <w:kern w:val="0"/>
          <w:sz w:val="24"/>
          <w:szCs w:val="24"/>
          <w:highlight w:val="none"/>
          <w:lang w:val="en-US" w:eastAsia="zh-CN" w:bidi="ar-SA"/>
        </w:rPr>
      </w:pPr>
      <w:r>
        <w:rPr>
          <w:rFonts w:hint="default" w:ascii="宋体" w:hAnsi="宋体" w:eastAsia="宋体" w:cs="宋体"/>
          <w:b w:val="0"/>
          <w:bCs/>
          <w:color w:val="auto"/>
          <w:kern w:val="0"/>
          <w:sz w:val="24"/>
          <w:szCs w:val="24"/>
          <w:highlight w:val="none"/>
          <w:lang w:val="en-US" w:eastAsia="zh-CN" w:bidi="ar-SA"/>
        </w:rPr>
        <w:t xml:space="preserve">法定代表人或相应的委托代理人签字：                </w:t>
      </w:r>
    </w:p>
    <w:p w14:paraId="42251FD8">
      <w:pPr>
        <w:spacing w:line="360" w:lineRule="auto"/>
        <w:ind w:firstLine="4800" w:firstLineChars="2000"/>
        <w:rPr>
          <w:rFonts w:hint="default" w:ascii="宋体" w:hAnsi="宋体" w:eastAsia="宋体" w:cs="宋体"/>
          <w:b w:val="0"/>
          <w:bCs/>
          <w:color w:val="auto"/>
          <w:kern w:val="0"/>
          <w:sz w:val="24"/>
          <w:szCs w:val="24"/>
          <w:highlight w:val="none"/>
          <w:lang w:val="en-US" w:eastAsia="zh-CN" w:bidi="ar-SA"/>
        </w:rPr>
      </w:pPr>
      <w:r>
        <w:rPr>
          <w:rFonts w:hint="default" w:ascii="宋体" w:hAnsi="宋体" w:eastAsia="宋体" w:cs="宋体"/>
          <w:b w:val="0"/>
          <w:bCs/>
          <w:color w:val="auto"/>
          <w:kern w:val="0"/>
          <w:sz w:val="24"/>
          <w:szCs w:val="24"/>
          <w:highlight w:val="none"/>
          <w:lang w:val="en-US" w:eastAsia="zh-CN" w:bidi="ar-SA"/>
        </w:rPr>
        <w:t xml:space="preserve">日 期：             </w:t>
      </w:r>
    </w:p>
    <w:p w14:paraId="37F5207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36" w:afterAutospacing="0" w:line="360" w:lineRule="auto"/>
        <w:ind w:left="0" w:right="0" w:firstLine="0"/>
        <w:jc w:val="both"/>
        <w:textAlignment w:val="auto"/>
        <w:rPr>
          <w:rFonts w:hint="eastAsia"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注：</w:t>
      </w:r>
      <w:r>
        <w:rPr>
          <w:rFonts w:hint="eastAsia" w:ascii="宋体" w:hAnsi="宋体" w:eastAsia="宋体" w:cs="宋体"/>
          <w:b w:val="0"/>
          <w:bCs/>
          <w:color w:val="auto"/>
          <w:kern w:val="0"/>
          <w:sz w:val="24"/>
          <w:szCs w:val="24"/>
          <w:highlight w:val="none"/>
          <w:lang w:val="en-US" w:eastAsia="zh-CN" w:bidi="ar-SA"/>
        </w:rPr>
        <w:t>报价包含但不限于：</w:t>
      </w:r>
      <w:r>
        <w:rPr>
          <w:rFonts w:hint="eastAsia" w:ascii="宋体" w:hAnsi="宋体" w:eastAsia="宋体" w:cs="宋体"/>
          <w:i w:val="0"/>
          <w:iCs w:val="0"/>
          <w:caps w:val="0"/>
          <w:color w:val="555555"/>
          <w:spacing w:val="0"/>
          <w:sz w:val="24"/>
          <w:szCs w:val="24"/>
          <w:shd w:val="clear" w:color="auto" w:fill="FFFFFF"/>
        </w:rPr>
        <w:t>实施项目过程中的</w:t>
      </w:r>
      <w:r>
        <w:rPr>
          <w:rFonts w:hint="eastAsia" w:ascii="宋体" w:hAnsi="宋体" w:eastAsia="宋体" w:cs="宋体"/>
          <w:i w:val="0"/>
          <w:iCs w:val="0"/>
          <w:caps w:val="0"/>
          <w:color w:val="555555"/>
          <w:spacing w:val="0"/>
          <w:sz w:val="24"/>
          <w:szCs w:val="24"/>
          <w:shd w:val="clear" w:color="auto" w:fill="FFFFFF"/>
          <w:lang w:val="en-US" w:eastAsia="zh-CN"/>
        </w:rPr>
        <w:t>人员费用、</w:t>
      </w:r>
      <w:r>
        <w:rPr>
          <w:rFonts w:hint="eastAsia" w:ascii="宋体" w:hAnsi="宋体" w:eastAsia="宋体" w:cs="宋体"/>
          <w:i w:val="0"/>
          <w:iCs w:val="0"/>
          <w:caps w:val="0"/>
          <w:color w:val="555555"/>
          <w:spacing w:val="0"/>
          <w:sz w:val="24"/>
          <w:szCs w:val="24"/>
          <w:shd w:val="clear" w:color="auto" w:fill="FFFFFF"/>
        </w:rPr>
        <w:t>交通费、差旅费、住宿费、伙食费</w:t>
      </w:r>
      <w:r>
        <w:rPr>
          <w:rFonts w:hint="eastAsia" w:ascii="宋体" w:hAnsi="宋体" w:eastAsia="宋体" w:cs="宋体"/>
          <w:i w:val="0"/>
          <w:iCs w:val="0"/>
          <w:caps w:val="0"/>
          <w:color w:val="555555"/>
          <w:spacing w:val="0"/>
          <w:sz w:val="24"/>
          <w:szCs w:val="24"/>
          <w:shd w:val="clear" w:color="auto" w:fill="FFFFFF"/>
          <w:lang w:val="en-US" w:eastAsia="zh-CN"/>
        </w:rPr>
        <w:t>等</w:t>
      </w:r>
      <w:r>
        <w:rPr>
          <w:rFonts w:hint="eastAsia" w:ascii="宋体" w:hAnsi="宋体" w:eastAsia="宋体" w:cs="宋体"/>
          <w:i w:val="0"/>
          <w:iCs w:val="0"/>
          <w:caps w:val="0"/>
          <w:color w:val="555555"/>
          <w:spacing w:val="0"/>
          <w:sz w:val="24"/>
          <w:szCs w:val="24"/>
          <w:shd w:val="clear" w:color="auto" w:fill="FFFFFF"/>
        </w:rPr>
        <w:t>所有费用</w:t>
      </w:r>
      <w:r>
        <w:rPr>
          <w:rFonts w:hint="eastAsia" w:ascii="宋体" w:hAnsi="宋体" w:eastAsia="宋体" w:cs="宋体"/>
          <w:b w:val="0"/>
          <w:bCs/>
          <w:color w:val="auto"/>
          <w:kern w:val="0"/>
          <w:sz w:val="24"/>
          <w:szCs w:val="24"/>
          <w:highlight w:val="none"/>
          <w:lang w:val="en-US" w:eastAsia="zh-CN" w:bidi="ar-SA"/>
        </w:rPr>
        <w:t>总和</w:t>
      </w:r>
      <w:r>
        <w:rPr>
          <w:rFonts w:hint="eastAsia" w:ascii="宋体" w:hAnsi="宋体" w:cs="宋体"/>
          <w:b w:val="0"/>
          <w:bCs/>
          <w:color w:val="auto"/>
          <w:kern w:val="0"/>
          <w:sz w:val="24"/>
          <w:szCs w:val="24"/>
          <w:highlight w:val="none"/>
          <w:lang w:val="en-US" w:eastAsia="zh-CN" w:bidi="ar-SA"/>
        </w:rPr>
        <w:t>完成</w:t>
      </w:r>
      <w:bookmarkStart w:id="20" w:name="_GoBack"/>
      <w:bookmarkEnd w:id="20"/>
      <w:r>
        <w:rPr>
          <w:rFonts w:hint="eastAsia" w:ascii="宋体" w:hAnsi="宋体" w:eastAsia="宋体" w:cs="宋体"/>
          <w:b w:val="0"/>
          <w:bCs/>
          <w:color w:val="auto"/>
          <w:kern w:val="0"/>
          <w:sz w:val="24"/>
          <w:szCs w:val="24"/>
          <w:highlight w:val="none"/>
          <w:lang w:val="en-US" w:eastAsia="zh-CN" w:bidi="ar-SA"/>
        </w:rPr>
        <w:t>项目的相关服务等全过程产生的所有成本和费用以及一切税费。</w:t>
      </w:r>
    </w:p>
    <w:p w14:paraId="462456B9">
      <w:pPr>
        <w:spacing w:line="360" w:lineRule="auto"/>
        <w:ind w:firstLine="4800" w:firstLineChars="2000"/>
        <w:rPr>
          <w:rFonts w:hint="default" w:ascii="Arial" w:hAnsi="Arial" w:cs="Arial"/>
          <w:u w:val="single"/>
        </w:rPr>
      </w:pPr>
    </w:p>
    <w:p w14:paraId="3EB988A4">
      <w:pPr>
        <w:spacing w:line="360" w:lineRule="auto"/>
        <w:ind w:firstLine="4800" w:firstLineChars="2000"/>
        <w:rPr>
          <w:rFonts w:hint="default" w:ascii="Arial" w:hAnsi="Arial" w:cs="Arial"/>
          <w:u w:val="single"/>
        </w:rPr>
      </w:pPr>
    </w:p>
    <w:p w14:paraId="204BAEA7">
      <w:pPr>
        <w:spacing w:line="360" w:lineRule="auto"/>
        <w:rPr>
          <w:rFonts w:hint="default" w:ascii="Arial" w:hAnsi="Arial" w:cs="Arial"/>
          <w:u w:val="single"/>
        </w:rPr>
      </w:pPr>
    </w:p>
    <w:p w14:paraId="63840BF4">
      <w:pPr>
        <w:jc w:val="both"/>
        <w:rPr>
          <w:rFonts w:hint="default" w:ascii="PingFangSC-Semibold" w:hAnsi="PingFangSC-Semibold" w:eastAsia="PingFangSC-Semibold" w:cs="PingFangSC-Semibold"/>
          <w:b/>
          <w:bCs/>
          <w:color w:val="auto"/>
          <w:kern w:val="0"/>
          <w:sz w:val="28"/>
          <w:szCs w:val="28"/>
          <w:highlight w:val="none"/>
          <w:lang w:val="en-US" w:eastAsia="zh-CN" w:bidi="ar"/>
        </w:rPr>
      </w:pPr>
      <w:r>
        <w:rPr>
          <w:rFonts w:hint="eastAsia" w:ascii="PingFangSC-Semibold" w:hAnsi="PingFangSC-Semibold" w:eastAsia="PingFangSC-Semibold" w:cs="PingFangSC-Semibold"/>
          <w:b/>
          <w:bCs/>
          <w:color w:val="auto"/>
          <w:kern w:val="0"/>
          <w:sz w:val="28"/>
          <w:szCs w:val="28"/>
          <w:highlight w:val="none"/>
          <w:lang w:val="en-US" w:eastAsia="zh-CN" w:bidi="ar"/>
        </w:rPr>
        <w:t xml:space="preserve"> （二）有效的营业执照副本复印件</w:t>
      </w:r>
    </w:p>
    <w:p w14:paraId="544C3285">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373DD78C">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5F439437">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3D86C767">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58D8956C">
      <w:pPr>
        <w:jc w:val="center"/>
        <w:rPr>
          <w:rFonts w:hint="eastAsia" w:ascii="PingFangSC-Semibold" w:hAnsi="PingFangSC-Semibold" w:eastAsia="PingFangSC-Semibold" w:cs="PingFangSC-Semibold"/>
          <w:b/>
          <w:bCs/>
          <w:color w:val="auto"/>
          <w:kern w:val="0"/>
          <w:sz w:val="28"/>
          <w:szCs w:val="28"/>
          <w:highlight w:val="none"/>
          <w:lang w:val="en-US" w:eastAsia="zh-CN" w:bidi="ar"/>
        </w:rPr>
      </w:pPr>
      <w:r>
        <w:rPr>
          <w:rFonts w:hint="eastAsia" w:ascii="PingFangSC-Semibold" w:hAnsi="PingFangSC-Semibold" w:eastAsia="PingFangSC-Semibold" w:cs="PingFangSC-Semibold"/>
          <w:b/>
          <w:bCs/>
          <w:color w:val="auto"/>
          <w:kern w:val="0"/>
          <w:sz w:val="28"/>
          <w:szCs w:val="28"/>
          <w:highlight w:val="none"/>
          <w:lang w:val="en-US" w:eastAsia="zh-CN" w:bidi="ar"/>
        </w:rPr>
        <w:t>（三）法定代表人证明书</w:t>
      </w:r>
    </w:p>
    <w:p w14:paraId="508F7D3E">
      <w:pPr>
        <w:spacing w:line="360" w:lineRule="auto"/>
        <w:ind w:left="540"/>
        <w:contextualSpacing/>
        <w:rPr>
          <w:rFonts w:hint="eastAsia" w:ascii="宋体" w:hAnsi="宋体" w:cs="宋体"/>
          <w:color w:val="auto"/>
          <w:sz w:val="32"/>
          <w:szCs w:val="32"/>
        </w:rPr>
      </w:pPr>
    </w:p>
    <w:p w14:paraId="7F98E8A3">
      <w:pPr>
        <w:spacing w:line="360" w:lineRule="auto"/>
        <w:ind w:left="540"/>
        <w:contextualSpacing/>
        <w:rPr>
          <w:rFonts w:hint="eastAsia"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p>
    <w:p w14:paraId="4494C320">
      <w:pPr>
        <w:spacing w:line="360" w:lineRule="auto"/>
        <w:ind w:left="540"/>
        <w:contextualSpacing/>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41989B0A">
      <w:pPr>
        <w:spacing w:line="360" w:lineRule="auto"/>
        <w:ind w:left="540"/>
        <w:contextualSpacing/>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63E4BE33">
      <w:pPr>
        <w:spacing w:line="360" w:lineRule="auto"/>
        <w:ind w:left="540"/>
        <w:contextualSpacing/>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69F5C1D3">
      <w:pPr>
        <w:spacing w:line="360" w:lineRule="auto"/>
        <w:ind w:left="540"/>
        <w:contextualSpacing/>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7A7C8192">
      <w:pPr>
        <w:spacing w:line="360" w:lineRule="auto"/>
        <w:ind w:left="540"/>
        <w:contextualSpacing/>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的法定代表人。</w:t>
      </w:r>
    </w:p>
    <w:p w14:paraId="074AEA91">
      <w:pPr>
        <w:spacing w:line="360" w:lineRule="auto"/>
        <w:ind w:left="540"/>
        <w:contextualSpacing/>
        <w:rPr>
          <w:rFonts w:hint="eastAsia" w:ascii="宋体" w:hAnsi="宋体" w:cs="宋体"/>
          <w:color w:val="auto"/>
          <w:sz w:val="24"/>
        </w:rPr>
      </w:pPr>
      <w:r>
        <w:rPr>
          <w:rFonts w:hint="eastAsia" w:ascii="宋体" w:hAnsi="宋体" w:cs="宋体"/>
          <w:color w:val="auto"/>
          <w:sz w:val="24"/>
        </w:rPr>
        <w:t>特此证明。</w:t>
      </w:r>
    </w:p>
    <w:p w14:paraId="21AE855D">
      <w:pPr>
        <w:spacing w:line="360" w:lineRule="auto"/>
        <w:ind w:left="540"/>
        <w:contextualSpacing/>
        <w:rPr>
          <w:rFonts w:hint="eastAsia" w:ascii="宋体" w:hAnsi="宋体" w:cs="宋体"/>
          <w:color w:val="auto"/>
          <w:sz w:val="24"/>
        </w:rPr>
      </w:pPr>
    </w:p>
    <w:p w14:paraId="13DB555D">
      <w:pPr>
        <w:spacing w:line="360" w:lineRule="auto"/>
        <w:ind w:left="540"/>
        <w:contextualSpacing/>
        <w:rPr>
          <w:rFonts w:hint="eastAsia" w:ascii="宋体" w:hAnsi="宋体" w:cs="宋体"/>
          <w:color w:val="auto"/>
          <w:sz w:val="24"/>
        </w:rPr>
      </w:pPr>
    </w:p>
    <w:p w14:paraId="604DD5A5">
      <w:pPr>
        <w:spacing w:line="360" w:lineRule="auto"/>
        <w:ind w:left="540"/>
        <w:contextualSpacing/>
        <w:rPr>
          <w:rFonts w:hint="eastAsia" w:ascii="宋体" w:hAnsi="宋体" w:cs="宋体"/>
          <w:color w:val="auto"/>
          <w:sz w:val="24"/>
        </w:rPr>
      </w:pPr>
    </w:p>
    <w:p w14:paraId="17A39DF2">
      <w:pPr>
        <w:spacing w:line="360" w:lineRule="auto"/>
        <w:ind w:left="540"/>
        <w:contextualSpacing/>
        <w:rPr>
          <w:rFonts w:hint="eastAsia" w:ascii="宋体" w:hAnsi="宋体" w:cs="宋体"/>
          <w:b/>
          <w:bCs/>
          <w:color w:val="auto"/>
          <w:sz w:val="24"/>
        </w:rPr>
      </w:pPr>
      <w:r>
        <w:rPr>
          <w:rFonts w:hint="eastAsia" w:ascii="宋体" w:hAnsi="宋体" w:cs="宋体"/>
          <w:b/>
          <w:bCs/>
          <w:color w:val="auto"/>
          <w:sz w:val="24"/>
        </w:rPr>
        <w:t>附件：法定代表人有效身份证正反面复印件</w:t>
      </w:r>
    </w:p>
    <w:p w14:paraId="278A4ABE">
      <w:pPr>
        <w:spacing w:line="360" w:lineRule="auto"/>
        <w:ind w:left="540"/>
        <w:contextualSpacing/>
        <w:rPr>
          <w:rFonts w:hint="eastAsia" w:ascii="宋体" w:hAnsi="宋体" w:cs="宋体"/>
          <w:color w:val="auto"/>
          <w:sz w:val="24"/>
        </w:rPr>
      </w:pPr>
    </w:p>
    <w:p w14:paraId="242BCD3A">
      <w:pPr>
        <w:spacing w:line="360" w:lineRule="auto"/>
        <w:ind w:left="540"/>
        <w:contextualSpacing/>
        <w:jc w:val="center"/>
        <w:rPr>
          <w:rFonts w:hint="eastAsia" w:ascii="宋体" w:hAnsi="宋体" w:cs="宋体"/>
          <w:color w:val="auto"/>
          <w:sz w:val="24"/>
        </w:rPr>
      </w:pPr>
      <w:r>
        <w:rPr>
          <w:rFonts w:hint="eastAsia" w:ascii="宋体" w:hAnsi="宋体" w:cs="宋体"/>
          <w:color w:val="auto"/>
          <w:sz w:val="24"/>
        </w:rPr>
        <w:t>供应商（签章）：</w:t>
      </w:r>
      <w:r>
        <w:rPr>
          <w:rFonts w:hint="eastAsia" w:ascii="宋体" w:hAnsi="宋体" w:cs="宋体"/>
          <w:color w:val="auto"/>
          <w:sz w:val="24"/>
          <w:u w:val="single"/>
        </w:rPr>
        <w:t xml:space="preserve">               </w:t>
      </w:r>
    </w:p>
    <w:p w14:paraId="46AE4360">
      <w:pPr>
        <w:spacing w:line="360" w:lineRule="auto"/>
        <w:ind w:firstLine="4080" w:firstLineChars="1700"/>
        <w:contextualSpacing/>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AC3E9EF">
      <w:pPr>
        <w:spacing w:line="360" w:lineRule="auto"/>
        <w:contextualSpacing/>
        <w:jc w:val="center"/>
        <w:rPr>
          <w:rFonts w:hint="eastAsia" w:ascii="宋体" w:hAnsi="宋体" w:cs="宋体"/>
          <w:b/>
          <w:color w:val="auto"/>
          <w:sz w:val="24"/>
        </w:rPr>
      </w:pPr>
    </w:p>
    <w:p w14:paraId="4AC04689">
      <w:pPr>
        <w:spacing w:line="360" w:lineRule="auto"/>
        <w:contextualSpacing/>
        <w:jc w:val="left"/>
        <w:rPr>
          <w:rFonts w:hint="eastAsia" w:ascii="宋体" w:hAnsi="宋体" w:cs="宋体"/>
          <w:color w:val="auto"/>
          <w:sz w:val="24"/>
        </w:rPr>
      </w:pPr>
      <w:r>
        <w:rPr>
          <w:rFonts w:hint="eastAsia" w:ascii="宋体" w:hAnsi="宋体" w:cs="宋体"/>
          <w:color w:val="auto"/>
          <w:sz w:val="24"/>
        </w:rPr>
        <w:t>注：自然人竞标的无需提供。</w:t>
      </w:r>
    </w:p>
    <w:p w14:paraId="3F3840B2">
      <w:pPr>
        <w:adjustRightInd w:val="0"/>
        <w:snapToGrid w:val="0"/>
        <w:spacing w:line="300" w:lineRule="auto"/>
        <w:jc w:val="left"/>
        <w:rPr>
          <w:rFonts w:hint="eastAsia" w:ascii="宋体" w:hAnsi="宋体" w:cs="宋体"/>
          <w:b/>
          <w:color w:val="auto"/>
          <w:szCs w:val="21"/>
        </w:rPr>
      </w:pPr>
    </w:p>
    <w:p w14:paraId="228B45ED">
      <w:pPr>
        <w:spacing w:line="520" w:lineRule="exact"/>
        <w:jc w:val="center"/>
        <w:rPr>
          <w:rFonts w:hint="eastAsia" w:ascii="宋体" w:hAnsi="宋体" w:cs="宋体"/>
          <w:color w:val="auto"/>
          <w:sz w:val="44"/>
          <w:szCs w:val="44"/>
        </w:rPr>
      </w:pPr>
      <w:r>
        <w:rPr>
          <w:rFonts w:hint="eastAsia" w:ascii="宋体" w:hAnsi="宋体" w:cs="宋体"/>
          <w:color w:val="auto"/>
          <w:sz w:val="44"/>
          <w:szCs w:val="44"/>
        </w:rPr>
        <w:br w:type="page"/>
      </w:r>
    </w:p>
    <w:p w14:paraId="4CE44173">
      <w:pPr>
        <w:jc w:val="center"/>
        <w:rPr>
          <w:rFonts w:hint="eastAsia" w:ascii="PingFangSC-Semibold" w:hAnsi="PingFangSC-Semibold" w:eastAsia="PingFangSC-Semibold" w:cs="PingFangSC-Semibold"/>
          <w:b/>
          <w:bCs/>
          <w:color w:val="auto"/>
          <w:kern w:val="0"/>
          <w:sz w:val="28"/>
          <w:szCs w:val="28"/>
          <w:highlight w:val="none"/>
          <w:lang w:val="en-US" w:eastAsia="zh-CN" w:bidi="ar"/>
        </w:rPr>
      </w:pPr>
      <w:r>
        <w:rPr>
          <w:rFonts w:hint="eastAsia" w:ascii="PingFangSC-Semibold" w:hAnsi="PingFangSC-Semibold" w:eastAsia="PingFangSC-Semibold" w:cs="PingFangSC-Semibold"/>
          <w:b/>
          <w:bCs/>
          <w:color w:val="auto"/>
          <w:kern w:val="0"/>
          <w:sz w:val="28"/>
          <w:szCs w:val="28"/>
          <w:highlight w:val="none"/>
          <w:lang w:val="en-US" w:eastAsia="zh-CN" w:bidi="ar"/>
        </w:rPr>
        <w:t>（四）授权委托书</w:t>
      </w:r>
    </w:p>
    <w:p w14:paraId="5D3CDE09">
      <w:pPr>
        <w:jc w:val="center"/>
        <w:rPr>
          <w:rFonts w:hint="eastAsia" w:ascii="宋体" w:hAnsi="宋体" w:cs="宋体"/>
          <w:color w:val="auto"/>
          <w:sz w:val="44"/>
          <w:szCs w:val="44"/>
        </w:rPr>
      </w:pPr>
      <w:r>
        <w:rPr>
          <w:rFonts w:hint="eastAsia" w:ascii="PingFangSC-Semibold" w:hAnsi="PingFangSC-Semibold" w:eastAsia="PingFangSC-Semibold" w:cs="PingFangSC-Semibold"/>
          <w:b/>
          <w:bCs/>
          <w:color w:val="auto"/>
          <w:kern w:val="0"/>
          <w:sz w:val="28"/>
          <w:szCs w:val="28"/>
          <w:highlight w:val="none"/>
          <w:lang w:val="en-US" w:eastAsia="zh-CN" w:bidi="ar"/>
        </w:rPr>
        <w:t>（如有委托时）</w:t>
      </w:r>
    </w:p>
    <w:p w14:paraId="43F2971D">
      <w:pPr>
        <w:spacing w:line="360" w:lineRule="auto"/>
        <w:contextualSpacing/>
        <w:rPr>
          <w:rFonts w:hint="eastAsia" w:ascii="宋体" w:hAnsi="宋体" w:cs="宋体"/>
          <w:color w:val="auto"/>
          <w:sz w:val="32"/>
          <w:szCs w:val="32"/>
        </w:rPr>
      </w:pPr>
    </w:p>
    <w:p w14:paraId="01175025">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55BDA7AD">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w:t>
      </w:r>
      <w:r>
        <w:rPr>
          <w:rFonts w:hint="eastAsia" w:ascii="宋体" w:hAnsi="宋体" w:cs="宋体"/>
          <w:color w:val="auto"/>
          <w:sz w:val="24"/>
          <w:u w:val="single"/>
        </w:rPr>
        <w:sym w:font="Wingdings 2" w:char="00A3"/>
      </w:r>
      <w:r>
        <w:rPr>
          <w:rFonts w:hint="eastAsia" w:ascii="宋体" w:hAnsi="宋体" w:cs="宋体"/>
          <w:color w:val="auto"/>
          <w:sz w:val="24"/>
          <w:u w:val="single"/>
        </w:rPr>
        <w:t>法定代表人/□负责人/□自然人本人</w:t>
      </w:r>
      <w:r>
        <w:rPr>
          <w:rFonts w:hint="eastAsia" w:ascii="宋体" w:hAnsi="宋体" w:cs="宋体"/>
          <w:color w:val="auto"/>
          <w:sz w:val="24"/>
        </w:rPr>
        <w:t>），现授权</w:t>
      </w:r>
      <w:r>
        <w:rPr>
          <w:rFonts w:hint="eastAsia" w:ascii="宋体" w:hAnsi="宋体" w:cs="宋体"/>
          <w:color w:val="auto"/>
          <w:sz w:val="24"/>
          <w:u w:val="single"/>
        </w:rPr>
        <w:t xml:space="preserve"> （姓名） </w:t>
      </w:r>
      <w:r>
        <w:rPr>
          <w:rFonts w:hint="eastAsia" w:ascii="宋体" w:hAnsi="宋体" w:cs="宋体"/>
          <w:color w:val="auto"/>
          <w:sz w:val="24"/>
        </w:rPr>
        <w:t>以我方的名义参加</w:t>
      </w:r>
      <w:r>
        <w:rPr>
          <w:rFonts w:hint="eastAsia" w:ascii="宋体" w:hAnsi="宋体" w:cs="宋体"/>
          <w:color w:val="auto"/>
          <w:sz w:val="24"/>
          <w:u w:val="single"/>
        </w:rPr>
        <w:t xml:space="preserve">              </w:t>
      </w:r>
      <w:r>
        <w:rPr>
          <w:rFonts w:hint="eastAsia" w:ascii="宋体" w:hAnsi="宋体" w:cs="宋体"/>
          <w:color w:val="auto"/>
          <w:sz w:val="24"/>
        </w:rPr>
        <w:t>项目的</w:t>
      </w:r>
      <w:r>
        <w:rPr>
          <w:rFonts w:hint="eastAsia" w:ascii="宋体" w:hAnsi="宋体" w:cs="宋体"/>
          <w:color w:val="auto"/>
          <w:sz w:val="24"/>
          <w:lang w:val="en-US" w:eastAsia="zh-CN"/>
        </w:rPr>
        <w:t>市场调研</w:t>
      </w:r>
      <w:r>
        <w:rPr>
          <w:rFonts w:hint="eastAsia" w:ascii="宋体" w:hAnsi="宋体" w:cs="宋体"/>
          <w:color w:val="auto"/>
          <w:sz w:val="24"/>
        </w:rPr>
        <w:t>活动，并代表我方全权办理针对上述项目的所有程序和环节的具体事务和签署相关文件。</w:t>
      </w:r>
    </w:p>
    <w:p w14:paraId="3DBCF312">
      <w:pPr>
        <w:spacing w:line="360" w:lineRule="auto"/>
        <w:contextualSpacing/>
        <w:rPr>
          <w:rFonts w:hint="eastAsia" w:ascii="宋体" w:hAnsi="宋体" w:cs="宋体"/>
          <w:color w:val="auto"/>
          <w:sz w:val="24"/>
        </w:rPr>
      </w:pPr>
      <w:r>
        <w:rPr>
          <w:rFonts w:hint="eastAsia" w:ascii="宋体" w:hAnsi="宋体" w:cs="宋体"/>
          <w:color w:val="auto"/>
          <w:sz w:val="24"/>
        </w:rPr>
        <w:t xml:space="preserve">    我方对委托代理人的签字或者签名事项负全部责任。</w:t>
      </w:r>
    </w:p>
    <w:p w14:paraId="0B7740D1">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4D4F372E">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委托代理人无转委托权，特此委托。</w:t>
      </w:r>
    </w:p>
    <w:p w14:paraId="526EC886">
      <w:pPr>
        <w:spacing w:line="360" w:lineRule="auto"/>
        <w:ind w:firstLine="482" w:firstLineChars="200"/>
        <w:contextualSpacing/>
        <w:rPr>
          <w:rFonts w:hint="eastAsia" w:ascii="宋体" w:hAnsi="宋体" w:cs="宋体"/>
          <w:b/>
          <w:bCs/>
          <w:color w:val="auto"/>
          <w:sz w:val="24"/>
        </w:rPr>
      </w:pPr>
      <w:r>
        <w:rPr>
          <w:rFonts w:hint="eastAsia" w:ascii="宋体" w:hAnsi="宋体" w:cs="宋体"/>
          <w:b/>
          <w:bCs/>
          <w:color w:val="auto"/>
          <w:sz w:val="24"/>
        </w:rPr>
        <w:t>附：法定代表人身份证明书及委托代理人有效身份证正反面复印件</w:t>
      </w:r>
    </w:p>
    <w:p w14:paraId="445C2FF2">
      <w:pPr>
        <w:spacing w:line="360" w:lineRule="auto"/>
        <w:contextualSpacing/>
        <w:rPr>
          <w:rFonts w:hint="eastAsia" w:ascii="宋体" w:hAnsi="宋体" w:cs="宋体"/>
          <w:color w:val="auto"/>
          <w:sz w:val="24"/>
        </w:rPr>
      </w:pPr>
    </w:p>
    <w:p w14:paraId="5B08055B">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委托代理人（签字）：           法定代表人（签字/盖章）：                    </w:t>
      </w:r>
    </w:p>
    <w:p w14:paraId="3C681E73">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委托代理人身份证号码：                              </w:t>
      </w:r>
    </w:p>
    <w:p w14:paraId="6AB53CC3">
      <w:pPr>
        <w:spacing w:line="360" w:lineRule="auto"/>
        <w:contextualSpacing/>
        <w:rPr>
          <w:rFonts w:hint="eastAsia" w:ascii="宋体" w:hAnsi="宋体" w:cs="宋体"/>
          <w:color w:val="auto"/>
          <w:sz w:val="24"/>
        </w:rPr>
      </w:pPr>
      <w:r>
        <w:rPr>
          <w:rFonts w:hint="eastAsia" w:ascii="宋体" w:hAnsi="宋体" w:cs="宋体"/>
          <w:color w:val="auto"/>
          <w:sz w:val="24"/>
        </w:rPr>
        <w:t xml:space="preserve">                                </w:t>
      </w:r>
    </w:p>
    <w:p w14:paraId="12CF87BB">
      <w:pPr>
        <w:spacing w:line="360" w:lineRule="auto"/>
        <w:contextualSpacing/>
        <w:rPr>
          <w:rFonts w:hint="eastAsia" w:ascii="宋体" w:hAnsi="宋体" w:cs="宋体"/>
          <w:color w:val="auto"/>
          <w:sz w:val="24"/>
        </w:rPr>
      </w:pPr>
      <w:r>
        <w:rPr>
          <w:rFonts w:hint="eastAsia" w:ascii="宋体" w:hAnsi="宋体" w:cs="宋体"/>
          <w:color w:val="auto"/>
          <w:sz w:val="24"/>
        </w:rPr>
        <w:t xml:space="preserve">                         供应商（签章）：                      </w:t>
      </w:r>
    </w:p>
    <w:p w14:paraId="1A722E66">
      <w:pPr>
        <w:spacing w:line="360" w:lineRule="auto"/>
        <w:contextualSpacing/>
        <w:rPr>
          <w:rFonts w:hint="eastAsia" w:ascii="宋体" w:hAnsi="宋体" w:cs="宋体"/>
          <w:color w:val="auto"/>
          <w:sz w:val="24"/>
        </w:rPr>
      </w:pPr>
      <w:r>
        <w:rPr>
          <w:rFonts w:hint="eastAsia" w:ascii="宋体" w:hAnsi="宋体" w:cs="宋体"/>
          <w:color w:val="auto"/>
          <w:sz w:val="24"/>
        </w:rPr>
        <w:t xml:space="preserve">                                         年    月    日</w:t>
      </w:r>
    </w:p>
    <w:p w14:paraId="6361C160">
      <w:pPr>
        <w:spacing w:line="360" w:lineRule="auto"/>
        <w:contextualSpacing/>
        <w:rPr>
          <w:rFonts w:hint="eastAsia" w:ascii="宋体" w:hAnsi="宋体" w:cs="宋体"/>
          <w:color w:val="auto"/>
          <w:sz w:val="24"/>
        </w:rPr>
      </w:pPr>
    </w:p>
    <w:p w14:paraId="717CF9FE">
      <w:pPr>
        <w:spacing w:line="360" w:lineRule="auto"/>
        <w:contextualSpacing/>
        <w:rPr>
          <w:rFonts w:hint="eastAsia" w:ascii="宋体" w:hAnsi="宋体" w:cs="宋体"/>
          <w:color w:val="auto"/>
          <w:sz w:val="24"/>
        </w:rPr>
      </w:pPr>
      <w:r>
        <w:rPr>
          <w:rFonts w:hint="eastAsia" w:ascii="宋体" w:hAnsi="宋体" w:cs="宋体"/>
          <w:color w:val="auto"/>
          <w:sz w:val="24"/>
        </w:rPr>
        <w:t>注：1. 法定代表人必须在授权委托书上签字或者盖章，委托代理人必须在授权委托书上签字，</w:t>
      </w:r>
      <w:r>
        <w:rPr>
          <w:rFonts w:hint="eastAsia" w:ascii="宋体" w:hAnsi="宋体" w:cs="宋体"/>
          <w:b/>
          <w:color w:val="auto"/>
          <w:sz w:val="24"/>
        </w:rPr>
        <w:t>否则其响应文件按无效响应处理。</w:t>
      </w:r>
    </w:p>
    <w:p w14:paraId="4FD5DCD4">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2.法人、其他组织竞标时“我方”是指“我单位”，自然人竞标时“我方”是指“本人”。</w:t>
      </w:r>
    </w:p>
    <w:p w14:paraId="1F500E04">
      <w:pPr>
        <w:pStyle w:val="6"/>
        <w:rPr>
          <w:rFonts w:hint="eastAsia" w:ascii="宋体" w:hAnsi="宋体"/>
          <w:b w:val="0"/>
          <w:bCs/>
          <w:color w:val="auto"/>
          <w:sz w:val="24"/>
          <w:highlight w:val="none"/>
          <w:lang w:val="en-US" w:eastAsia="zh-CN"/>
        </w:rPr>
      </w:pPr>
    </w:p>
    <w:p w14:paraId="246CC215">
      <w:pPr>
        <w:pStyle w:val="4"/>
        <w:rPr>
          <w:rFonts w:hint="eastAsia" w:ascii="宋体" w:hAnsi="宋体" w:eastAsia="宋体" w:cs="宋体"/>
          <w:b w:val="0"/>
          <w:bCs/>
          <w:color w:val="auto"/>
          <w:kern w:val="0"/>
          <w:sz w:val="24"/>
          <w:szCs w:val="24"/>
          <w:highlight w:val="none"/>
          <w:lang w:val="en-US" w:eastAsia="zh-CN" w:bidi="ar-SA"/>
        </w:rPr>
      </w:pPr>
    </w:p>
    <w:p w14:paraId="512FDCC3">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0CA25A52">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1FE277A7">
      <w:pPr>
        <w:jc w:val="center"/>
        <w:rPr>
          <w:rFonts w:hint="eastAsia" w:ascii="PingFangSC-Semibold" w:hAnsi="PingFangSC-Semibold" w:eastAsia="PingFangSC-Semibold" w:cs="PingFangSC-Semibold"/>
          <w:b/>
          <w:bCs/>
          <w:color w:val="auto"/>
          <w:kern w:val="0"/>
          <w:sz w:val="28"/>
          <w:szCs w:val="28"/>
          <w:highlight w:val="none"/>
          <w:lang w:val="en-US" w:eastAsia="zh-CN" w:bidi="ar"/>
        </w:rPr>
      </w:pPr>
    </w:p>
    <w:p w14:paraId="74CFE410">
      <w:pPr>
        <w:jc w:val="center"/>
        <w:rPr>
          <w:rFonts w:ascii="PingFangSC-Semibold" w:hAnsi="PingFangSC-Semibold" w:eastAsia="PingFangSC-Semibold" w:cs="PingFangSC-Semibold"/>
          <w:b/>
          <w:bCs/>
          <w:color w:val="auto"/>
          <w:kern w:val="0"/>
          <w:sz w:val="28"/>
          <w:szCs w:val="28"/>
          <w:highlight w:val="none"/>
          <w:lang w:val="en-US" w:eastAsia="zh-CN" w:bidi="ar"/>
        </w:rPr>
      </w:pPr>
      <w:r>
        <w:rPr>
          <w:rFonts w:hint="eastAsia" w:ascii="PingFangSC-Semibold" w:hAnsi="PingFangSC-Semibold" w:eastAsia="PingFangSC-Semibold" w:cs="PingFangSC-Semibold"/>
          <w:b/>
          <w:bCs/>
          <w:color w:val="auto"/>
          <w:kern w:val="0"/>
          <w:sz w:val="28"/>
          <w:szCs w:val="28"/>
          <w:highlight w:val="none"/>
          <w:lang w:val="en-US" w:eastAsia="zh-CN" w:bidi="ar"/>
        </w:rPr>
        <w:t>（五）服务响应偏离表</w:t>
      </w:r>
      <w:r>
        <w:rPr>
          <w:rFonts w:ascii="PingFangSC-Semibold" w:hAnsi="PingFangSC-Semibold" w:eastAsia="PingFangSC-Semibold" w:cs="PingFangSC-Semibold"/>
          <w:b/>
          <w:bCs/>
          <w:color w:val="auto"/>
          <w:kern w:val="0"/>
          <w:sz w:val="28"/>
          <w:szCs w:val="28"/>
          <w:highlight w:val="none"/>
          <w:lang w:val="en-US" w:eastAsia="zh-CN" w:bidi="ar"/>
        </w:rPr>
        <w:t>（格式）</w:t>
      </w:r>
    </w:p>
    <w:tbl>
      <w:tblPr>
        <w:tblStyle w:val="12"/>
        <w:tblW w:w="9195"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244"/>
        <w:gridCol w:w="3233"/>
        <w:gridCol w:w="1515"/>
        <w:gridCol w:w="1350"/>
      </w:tblGrid>
      <w:tr w14:paraId="079229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2A2A513D">
            <w:pPr>
              <w:adjustRightInd w:val="0"/>
              <w:snapToGrid w:val="0"/>
              <w:spacing w:line="300" w:lineRule="auto"/>
              <w:jc w:val="center"/>
              <w:outlineLvl w:val="0"/>
              <w:rPr>
                <w:rFonts w:hint="eastAsia" w:ascii="宋体" w:hAnsi="宋体"/>
                <w:color w:val="auto"/>
                <w:sz w:val="24"/>
                <w:szCs w:val="24"/>
                <w:highlight w:val="none"/>
              </w:rPr>
            </w:pPr>
            <w:bookmarkStart w:id="0" w:name="_Toc254970588"/>
            <w:bookmarkStart w:id="1" w:name="_Toc173066401"/>
            <w:bookmarkStart w:id="2" w:name="_Toc254970729"/>
            <w:bookmarkStart w:id="3" w:name="_Toc173211900"/>
            <w:r>
              <w:rPr>
                <w:rFonts w:hint="eastAsia" w:ascii="宋体" w:hAnsi="宋体"/>
                <w:color w:val="auto"/>
                <w:sz w:val="24"/>
                <w:szCs w:val="24"/>
                <w:highlight w:val="none"/>
              </w:rPr>
              <w:t>序号</w:t>
            </w:r>
            <w:bookmarkEnd w:id="0"/>
            <w:bookmarkEnd w:id="1"/>
            <w:bookmarkEnd w:id="2"/>
            <w:bookmarkEnd w:id="3"/>
          </w:p>
        </w:tc>
        <w:tc>
          <w:tcPr>
            <w:tcW w:w="2244" w:type="dxa"/>
            <w:noWrap w:val="0"/>
            <w:vAlign w:val="center"/>
          </w:tcPr>
          <w:p w14:paraId="28F81BFA">
            <w:pPr>
              <w:adjustRightInd w:val="0"/>
              <w:snapToGrid w:val="0"/>
              <w:spacing w:line="300" w:lineRule="auto"/>
              <w:jc w:val="center"/>
              <w:outlineLvl w:val="0"/>
              <w:rPr>
                <w:rFonts w:hint="eastAsia" w:ascii="宋体" w:hAnsi="宋体" w:eastAsia="宋体"/>
                <w:color w:val="auto"/>
                <w:sz w:val="24"/>
                <w:szCs w:val="24"/>
                <w:highlight w:val="none"/>
                <w:lang w:eastAsia="zh-CN"/>
              </w:rPr>
            </w:pPr>
            <w:bookmarkStart w:id="4" w:name="_Toc254970730"/>
            <w:bookmarkStart w:id="5" w:name="_Toc254970589"/>
            <w:bookmarkStart w:id="6" w:name="_Toc173211901"/>
            <w:bookmarkStart w:id="7" w:name="_Toc173066402"/>
            <w:r>
              <w:rPr>
                <w:rFonts w:hint="eastAsia" w:ascii="宋体" w:hAnsi="宋体"/>
                <w:color w:val="auto"/>
                <w:sz w:val="24"/>
                <w:szCs w:val="24"/>
                <w:highlight w:val="none"/>
                <w:lang w:val="en-US" w:eastAsia="zh-CN"/>
              </w:rPr>
              <w:t>项目</w:t>
            </w:r>
            <w:bookmarkEnd w:id="4"/>
            <w:bookmarkEnd w:id="5"/>
            <w:bookmarkEnd w:id="6"/>
            <w:bookmarkEnd w:id="7"/>
            <w:r>
              <w:rPr>
                <w:rFonts w:hint="eastAsia" w:ascii="宋体" w:hAnsi="宋体"/>
                <w:color w:val="auto"/>
                <w:sz w:val="24"/>
                <w:szCs w:val="24"/>
                <w:highlight w:val="none"/>
                <w:lang w:val="en-US" w:eastAsia="zh-CN"/>
              </w:rPr>
              <w:t>需求</w:t>
            </w:r>
          </w:p>
        </w:tc>
        <w:tc>
          <w:tcPr>
            <w:tcW w:w="3233" w:type="dxa"/>
            <w:noWrap w:val="0"/>
            <w:vAlign w:val="center"/>
          </w:tcPr>
          <w:p w14:paraId="5A86E333">
            <w:pPr>
              <w:adjustRightInd w:val="0"/>
              <w:snapToGrid w:val="0"/>
              <w:spacing w:line="300" w:lineRule="auto"/>
              <w:jc w:val="center"/>
              <w:outlineLvl w:val="0"/>
              <w:rPr>
                <w:rFonts w:hint="eastAsia" w:ascii="宋体" w:hAnsi="宋体"/>
                <w:color w:val="auto"/>
                <w:sz w:val="24"/>
                <w:szCs w:val="24"/>
                <w:highlight w:val="none"/>
              </w:rPr>
            </w:pPr>
            <w:bookmarkStart w:id="8" w:name="_Toc173211902"/>
            <w:bookmarkStart w:id="9" w:name="_Toc254970731"/>
            <w:bookmarkStart w:id="10" w:name="_Toc173066403"/>
            <w:bookmarkStart w:id="11" w:name="_Toc254970590"/>
            <w:r>
              <w:rPr>
                <w:rFonts w:hint="eastAsia" w:ascii="宋体" w:hAnsi="宋体"/>
                <w:color w:val="auto"/>
                <w:sz w:val="24"/>
                <w:szCs w:val="24"/>
                <w:highlight w:val="none"/>
              </w:rPr>
              <w:t>文件具体响应</w:t>
            </w:r>
            <w:bookmarkEnd w:id="8"/>
            <w:bookmarkEnd w:id="9"/>
            <w:bookmarkEnd w:id="10"/>
            <w:bookmarkEnd w:id="11"/>
          </w:p>
        </w:tc>
        <w:tc>
          <w:tcPr>
            <w:tcW w:w="1515" w:type="dxa"/>
            <w:noWrap w:val="0"/>
            <w:vAlign w:val="center"/>
          </w:tcPr>
          <w:p w14:paraId="6D47F04F">
            <w:pPr>
              <w:adjustRightInd w:val="0"/>
              <w:snapToGrid w:val="0"/>
              <w:spacing w:line="300" w:lineRule="auto"/>
              <w:jc w:val="center"/>
              <w:outlineLvl w:val="0"/>
              <w:rPr>
                <w:rFonts w:hint="eastAsia" w:ascii="宋体" w:hAnsi="宋体"/>
                <w:color w:val="auto"/>
                <w:sz w:val="24"/>
                <w:szCs w:val="24"/>
                <w:highlight w:val="none"/>
              </w:rPr>
            </w:pPr>
            <w:bookmarkStart w:id="12" w:name="_Toc173211903"/>
            <w:bookmarkStart w:id="13" w:name="_Toc254970591"/>
            <w:bookmarkStart w:id="14" w:name="_Toc173066404"/>
            <w:bookmarkStart w:id="15" w:name="_Toc254970732"/>
            <w:r>
              <w:rPr>
                <w:rFonts w:hint="eastAsia" w:ascii="宋体" w:hAnsi="宋体"/>
                <w:color w:val="auto"/>
                <w:sz w:val="24"/>
                <w:szCs w:val="24"/>
                <w:highlight w:val="none"/>
              </w:rPr>
              <w:t>响应/偏离</w:t>
            </w:r>
            <w:bookmarkEnd w:id="12"/>
            <w:bookmarkEnd w:id="13"/>
            <w:bookmarkEnd w:id="14"/>
            <w:bookmarkEnd w:id="15"/>
          </w:p>
        </w:tc>
        <w:tc>
          <w:tcPr>
            <w:tcW w:w="1350" w:type="dxa"/>
            <w:noWrap w:val="0"/>
            <w:vAlign w:val="center"/>
          </w:tcPr>
          <w:p w14:paraId="03814916">
            <w:pPr>
              <w:adjustRightInd w:val="0"/>
              <w:snapToGrid w:val="0"/>
              <w:spacing w:line="300" w:lineRule="auto"/>
              <w:jc w:val="center"/>
              <w:outlineLvl w:val="0"/>
              <w:rPr>
                <w:rFonts w:hint="eastAsia" w:ascii="宋体" w:hAnsi="宋体"/>
                <w:color w:val="auto"/>
                <w:sz w:val="24"/>
                <w:szCs w:val="24"/>
                <w:highlight w:val="none"/>
              </w:rPr>
            </w:pPr>
            <w:bookmarkStart w:id="16" w:name="_Toc254970733"/>
            <w:bookmarkStart w:id="17" w:name="_Toc173066405"/>
            <w:bookmarkStart w:id="18" w:name="_Toc254970592"/>
            <w:bookmarkStart w:id="19" w:name="_Toc173211904"/>
            <w:r>
              <w:rPr>
                <w:rFonts w:hint="eastAsia" w:ascii="宋体" w:hAnsi="宋体"/>
                <w:color w:val="auto"/>
                <w:sz w:val="24"/>
                <w:szCs w:val="24"/>
                <w:highlight w:val="none"/>
              </w:rPr>
              <w:t>说明</w:t>
            </w:r>
            <w:bookmarkEnd w:id="16"/>
            <w:bookmarkEnd w:id="17"/>
            <w:bookmarkEnd w:id="18"/>
            <w:bookmarkEnd w:id="19"/>
          </w:p>
        </w:tc>
      </w:tr>
      <w:tr w14:paraId="7AA706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5B753ED1">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1</w:t>
            </w:r>
          </w:p>
        </w:tc>
        <w:tc>
          <w:tcPr>
            <w:tcW w:w="2244" w:type="dxa"/>
            <w:noWrap w:val="0"/>
            <w:vAlign w:val="center"/>
          </w:tcPr>
          <w:p w14:paraId="2E8F87D2">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385D4459">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25C63ABB">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37C6625E">
            <w:pPr>
              <w:adjustRightInd w:val="0"/>
              <w:snapToGrid w:val="0"/>
              <w:spacing w:line="300" w:lineRule="auto"/>
              <w:jc w:val="center"/>
              <w:outlineLvl w:val="0"/>
              <w:rPr>
                <w:rFonts w:hint="eastAsia" w:ascii="宋体" w:hAnsi="宋体"/>
                <w:color w:val="auto"/>
                <w:sz w:val="24"/>
                <w:szCs w:val="24"/>
                <w:highlight w:val="none"/>
              </w:rPr>
            </w:pPr>
          </w:p>
        </w:tc>
      </w:tr>
      <w:tr w14:paraId="3DB67C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269204AA">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2</w:t>
            </w:r>
          </w:p>
        </w:tc>
        <w:tc>
          <w:tcPr>
            <w:tcW w:w="2244" w:type="dxa"/>
            <w:noWrap w:val="0"/>
            <w:vAlign w:val="center"/>
          </w:tcPr>
          <w:p w14:paraId="292DF77F">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78D68F6A">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43828A3A">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4FF80E89">
            <w:pPr>
              <w:adjustRightInd w:val="0"/>
              <w:snapToGrid w:val="0"/>
              <w:spacing w:line="300" w:lineRule="auto"/>
              <w:jc w:val="center"/>
              <w:outlineLvl w:val="0"/>
              <w:rPr>
                <w:rFonts w:hint="eastAsia" w:ascii="宋体" w:hAnsi="宋体"/>
                <w:color w:val="auto"/>
                <w:sz w:val="24"/>
                <w:szCs w:val="24"/>
                <w:highlight w:val="none"/>
              </w:rPr>
            </w:pPr>
          </w:p>
        </w:tc>
      </w:tr>
      <w:tr w14:paraId="7EE346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1DC774D8">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3</w:t>
            </w:r>
          </w:p>
        </w:tc>
        <w:tc>
          <w:tcPr>
            <w:tcW w:w="2244" w:type="dxa"/>
            <w:noWrap w:val="0"/>
            <w:vAlign w:val="center"/>
          </w:tcPr>
          <w:p w14:paraId="301B716F">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1CFEEB81">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5408DD0C">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059C3B89">
            <w:pPr>
              <w:adjustRightInd w:val="0"/>
              <w:snapToGrid w:val="0"/>
              <w:spacing w:line="300" w:lineRule="auto"/>
              <w:jc w:val="center"/>
              <w:outlineLvl w:val="0"/>
              <w:rPr>
                <w:rFonts w:hint="eastAsia" w:ascii="宋体" w:hAnsi="宋体"/>
                <w:color w:val="auto"/>
                <w:sz w:val="24"/>
                <w:szCs w:val="24"/>
                <w:highlight w:val="none"/>
              </w:rPr>
            </w:pPr>
          </w:p>
        </w:tc>
      </w:tr>
      <w:tr w14:paraId="4BFF48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765329C1">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4</w:t>
            </w:r>
          </w:p>
        </w:tc>
        <w:tc>
          <w:tcPr>
            <w:tcW w:w="2244" w:type="dxa"/>
            <w:noWrap w:val="0"/>
            <w:vAlign w:val="center"/>
          </w:tcPr>
          <w:p w14:paraId="2E72A4D3">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76FC634B">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14A1DDF0">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205B828B">
            <w:pPr>
              <w:adjustRightInd w:val="0"/>
              <w:snapToGrid w:val="0"/>
              <w:spacing w:line="300" w:lineRule="auto"/>
              <w:jc w:val="center"/>
              <w:outlineLvl w:val="0"/>
              <w:rPr>
                <w:rFonts w:hint="eastAsia" w:ascii="宋体" w:hAnsi="宋体"/>
                <w:color w:val="auto"/>
                <w:sz w:val="24"/>
                <w:szCs w:val="24"/>
                <w:highlight w:val="none"/>
              </w:rPr>
            </w:pPr>
          </w:p>
        </w:tc>
      </w:tr>
      <w:tr w14:paraId="03A705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297819F9">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5</w:t>
            </w:r>
          </w:p>
        </w:tc>
        <w:tc>
          <w:tcPr>
            <w:tcW w:w="2244" w:type="dxa"/>
            <w:noWrap w:val="0"/>
            <w:vAlign w:val="center"/>
          </w:tcPr>
          <w:p w14:paraId="6904C3B6">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22A91544">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16F48EE0">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4F596091">
            <w:pPr>
              <w:adjustRightInd w:val="0"/>
              <w:snapToGrid w:val="0"/>
              <w:spacing w:line="300" w:lineRule="auto"/>
              <w:jc w:val="center"/>
              <w:outlineLvl w:val="0"/>
              <w:rPr>
                <w:rFonts w:hint="eastAsia" w:ascii="宋体" w:hAnsi="宋体"/>
                <w:color w:val="auto"/>
                <w:sz w:val="24"/>
                <w:szCs w:val="24"/>
                <w:highlight w:val="none"/>
              </w:rPr>
            </w:pPr>
          </w:p>
        </w:tc>
      </w:tr>
      <w:tr w14:paraId="508960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493D945D">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w:t>
            </w:r>
          </w:p>
        </w:tc>
        <w:tc>
          <w:tcPr>
            <w:tcW w:w="2244" w:type="dxa"/>
            <w:noWrap w:val="0"/>
            <w:vAlign w:val="center"/>
          </w:tcPr>
          <w:p w14:paraId="27210079">
            <w:pPr>
              <w:adjustRightInd w:val="0"/>
              <w:snapToGrid w:val="0"/>
              <w:spacing w:line="300" w:lineRule="auto"/>
              <w:jc w:val="center"/>
              <w:outlineLvl w:val="0"/>
              <w:rPr>
                <w:rFonts w:hint="eastAsia" w:ascii="宋体" w:hAnsi="宋体"/>
                <w:color w:val="auto"/>
                <w:sz w:val="24"/>
                <w:szCs w:val="24"/>
                <w:highlight w:val="none"/>
              </w:rPr>
            </w:pPr>
          </w:p>
        </w:tc>
        <w:tc>
          <w:tcPr>
            <w:tcW w:w="3233" w:type="dxa"/>
            <w:noWrap w:val="0"/>
            <w:vAlign w:val="center"/>
          </w:tcPr>
          <w:p w14:paraId="43A3AD82">
            <w:pPr>
              <w:adjustRightInd w:val="0"/>
              <w:snapToGrid w:val="0"/>
              <w:spacing w:line="300" w:lineRule="auto"/>
              <w:jc w:val="center"/>
              <w:outlineLvl w:val="0"/>
              <w:rPr>
                <w:rFonts w:hint="eastAsia" w:ascii="宋体" w:hAnsi="宋体"/>
                <w:color w:val="auto"/>
                <w:sz w:val="24"/>
                <w:szCs w:val="24"/>
                <w:highlight w:val="none"/>
              </w:rPr>
            </w:pPr>
          </w:p>
        </w:tc>
        <w:tc>
          <w:tcPr>
            <w:tcW w:w="1515" w:type="dxa"/>
            <w:noWrap w:val="0"/>
            <w:vAlign w:val="center"/>
          </w:tcPr>
          <w:p w14:paraId="68508C3F">
            <w:pPr>
              <w:adjustRightInd w:val="0"/>
              <w:snapToGrid w:val="0"/>
              <w:spacing w:line="300" w:lineRule="auto"/>
              <w:jc w:val="center"/>
              <w:outlineLvl w:val="0"/>
              <w:rPr>
                <w:rFonts w:hint="eastAsia" w:ascii="宋体" w:hAnsi="宋体"/>
                <w:color w:val="auto"/>
                <w:sz w:val="24"/>
                <w:szCs w:val="24"/>
                <w:highlight w:val="none"/>
              </w:rPr>
            </w:pPr>
          </w:p>
        </w:tc>
        <w:tc>
          <w:tcPr>
            <w:tcW w:w="1350" w:type="dxa"/>
            <w:noWrap w:val="0"/>
            <w:vAlign w:val="center"/>
          </w:tcPr>
          <w:p w14:paraId="39E48BB2">
            <w:pPr>
              <w:adjustRightInd w:val="0"/>
              <w:snapToGrid w:val="0"/>
              <w:spacing w:line="300" w:lineRule="auto"/>
              <w:jc w:val="center"/>
              <w:outlineLvl w:val="0"/>
              <w:rPr>
                <w:rFonts w:hint="eastAsia" w:ascii="宋体" w:hAnsi="宋体"/>
                <w:color w:val="auto"/>
                <w:sz w:val="24"/>
                <w:szCs w:val="24"/>
                <w:highlight w:val="none"/>
              </w:rPr>
            </w:pPr>
          </w:p>
        </w:tc>
      </w:tr>
    </w:tbl>
    <w:p w14:paraId="0E16341E">
      <w:pPr>
        <w:adjustRightInd w:val="0"/>
        <w:snapToGrid w:val="0"/>
        <w:spacing w:line="300" w:lineRule="auto"/>
        <w:rPr>
          <w:rFonts w:hint="eastAsia" w:ascii="宋体" w:hAnsi="宋体"/>
          <w:color w:val="auto"/>
          <w:sz w:val="28"/>
          <w:szCs w:val="28"/>
          <w:highlight w:val="none"/>
        </w:rPr>
      </w:pPr>
    </w:p>
    <w:p w14:paraId="686D8B0C">
      <w:pPr>
        <w:rPr>
          <w:rFonts w:hint="eastAsia"/>
        </w:rPr>
      </w:pPr>
    </w:p>
    <w:p w14:paraId="7035D6CE">
      <w:pPr>
        <w:pStyle w:val="6"/>
        <w:ind w:firstLine="3600" w:firstLineChars="1500"/>
        <w:rPr>
          <w:rFonts w:hint="eastAsia" w:ascii="宋体" w:hAnsi="宋体" w:eastAsia="宋体" w:cs="Times New Roman"/>
          <w:b w:val="0"/>
          <w:color w:val="auto"/>
          <w:spacing w:val="0"/>
          <w:kern w:val="2"/>
          <w:sz w:val="24"/>
          <w:szCs w:val="24"/>
          <w:highlight w:val="none"/>
          <w:lang w:val="en-US" w:eastAsia="zh-CN" w:bidi="ar-SA"/>
        </w:rPr>
      </w:pPr>
      <w:r>
        <w:rPr>
          <w:rFonts w:hint="eastAsia" w:ascii="宋体" w:hAnsi="宋体" w:eastAsia="宋体" w:cs="Times New Roman"/>
          <w:b w:val="0"/>
          <w:color w:val="auto"/>
          <w:spacing w:val="0"/>
          <w:kern w:val="2"/>
          <w:sz w:val="24"/>
          <w:szCs w:val="24"/>
          <w:highlight w:val="none"/>
          <w:lang w:val="en-US" w:eastAsia="zh-CN" w:bidi="ar-SA"/>
        </w:rPr>
        <w:t>供应商（公章）：</w:t>
      </w:r>
      <w:r>
        <w:rPr>
          <w:rFonts w:hint="eastAsia" w:ascii="宋体" w:hAnsi="宋体" w:eastAsia="宋体" w:cs="Times New Roman"/>
          <w:b w:val="0"/>
          <w:color w:val="auto"/>
          <w:spacing w:val="0"/>
          <w:kern w:val="2"/>
          <w:sz w:val="24"/>
          <w:szCs w:val="24"/>
          <w:highlight w:val="none"/>
          <w:u w:val="single"/>
          <w:lang w:val="en-US" w:eastAsia="zh-CN" w:bidi="ar-SA"/>
        </w:rPr>
        <w:t xml:space="preserve">                    </w:t>
      </w:r>
      <w:r>
        <w:rPr>
          <w:rFonts w:hint="eastAsia" w:ascii="宋体" w:hAnsi="宋体" w:eastAsia="宋体" w:cs="Times New Roman"/>
          <w:b w:val="0"/>
          <w:color w:val="auto"/>
          <w:spacing w:val="0"/>
          <w:kern w:val="2"/>
          <w:sz w:val="24"/>
          <w:szCs w:val="24"/>
          <w:highlight w:val="none"/>
          <w:lang w:val="en-US" w:eastAsia="zh-CN" w:bidi="ar-SA"/>
        </w:rPr>
        <w:t xml:space="preserve">                  </w:t>
      </w:r>
    </w:p>
    <w:p w14:paraId="6A3D8350">
      <w:pPr>
        <w:pStyle w:val="10"/>
        <w:ind w:firstLine="3120" w:firstLineChars="1300"/>
        <w:rPr>
          <w:rFonts w:hint="eastAsia" w:ascii="宋体" w:hAnsi="宋体" w:cs="Times New Roman"/>
          <w:b w:val="0"/>
          <w:color w:val="auto"/>
          <w:spacing w:val="0"/>
          <w:kern w:val="2"/>
          <w:sz w:val="24"/>
          <w:szCs w:val="24"/>
          <w:highlight w:val="none"/>
          <w:u w:val="single"/>
          <w:lang w:val="en-US" w:eastAsia="zh-CN" w:bidi="ar-SA"/>
        </w:rPr>
      </w:pPr>
      <w:r>
        <w:rPr>
          <w:rFonts w:hint="eastAsia" w:ascii="宋体" w:hAnsi="宋体" w:eastAsia="宋体" w:cs="Times New Roman"/>
          <w:b w:val="0"/>
          <w:color w:val="auto"/>
          <w:spacing w:val="0"/>
          <w:kern w:val="2"/>
          <w:sz w:val="24"/>
          <w:szCs w:val="24"/>
          <w:highlight w:val="none"/>
          <w:lang w:val="en-US" w:eastAsia="zh-CN" w:bidi="ar-SA"/>
        </w:rPr>
        <w:t>法定代表人签字或相应委托代理人签字：</w:t>
      </w:r>
      <w:r>
        <w:rPr>
          <w:rFonts w:hint="eastAsia" w:ascii="宋体" w:hAnsi="宋体" w:cs="Times New Roman"/>
          <w:b w:val="0"/>
          <w:color w:val="auto"/>
          <w:spacing w:val="0"/>
          <w:kern w:val="2"/>
          <w:sz w:val="24"/>
          <w:szCs w:val="24"/>
          <w:highlight w:val="none"/>
          <w:u w:val="single"/>
          <w:lang w:val="en-US" w:eastAsia="zh-CN" w:bidi="ar-SA"/>
        </w:rPr>
        <w:t xml:space="preserve">             </w:t>
      </w:r>
    </w:p>
    <w:p w14:paraId="361A0A3F">
      <w:pPr>
        <w:pStyle w:val="10"/>
        <w:ind w:firstLine="3120" w:firstLineChars="1300"/>
        <w:rPr>
          <w:rFonts w:hint="default" w:ascii="宋体" w:hAnsi="宋体" w:eastAsia="宋体" w:cs="Times New Roman"/>
          <w:b w:val="0"/>
          <w:color w:val="auto"/>
          <w:spacing w:val="0"/>
          <w:kern w:val="2"/>
          <w:sz w:val="24"/>
          <w:szCs w:val="24"/>
          <w:highlight w:val="none"/>
          <w:lang w:val="en-US" w:eastAsia="zh-CN" w:bidi="ar-SA"/>
        </w:rPr>
      </w:pPr>
      <w:r>
        <w:rPr>
          <w:rFonts w:hint="eastAsia" w:ascii="宋体" w:hAnsi="宋体" w:cs="Times New Roman"/>
          <w:b w:val="0"/>
          <w:color w:val="auto"/>
          <w:spacing w:val="0"/>
          <w:kern w:val="2"/>
          <w:sz w:val="24"/>
          <w:szCs w:val="24"/>
          <w:highlight w:val="none"/>
          <w:u w:val="none"/>
          <w:lang w:val="en-US" w:eastAsia="zh-CN" w:bidi="ar-SA"/>
        </w:rPr>
        <w:t>日期：</w:t>
      </w:r>
      <w:r>
        <w:rPr>
          <w:rFonts w:hint="eastAsia" w:ascii="宋体" w:hAnsi="宋体" w:cs="Times New Roman"/>
          <w:b w:val="0"/>
          <w:color w:val="auto"/>
          <w:spacing w:val="0"/>
          <w:kern w:val="2"/>
          <w:sz w:val="24"/>
          <w:szCs w:val="24"/>
          <w:highlight w:val="none"/>
          <w:u w:val="single"/>
          <w:lang w:val="en-US" w:eastAsia="zh-CN" w:bidi="ar-SA"/>
        </w:rPr>
        <w:t xml:space="preserve">                           </w:t>
      </w:r>
      <w:r>
        <w:rPr>
          <w:rFonts w:hint="eastAsia" w:ascii="宋体" w:hAnsi="宋体" w:eastAsia="宋体" w:cs="Times New Roman"/>
          <w:b w:val="0"/>
          <w:color w:val="auto"/>
          <w:spacing w:val="0"/>
          <w:kern w:val="2"/>
          <w:sz w:val="24"/>
          <w:szCs w:val="24"/>
          <w:highlight w:val="none"/>
          <w:u w:val="none"/>
          <w:lang w:val="en-US" w:eastAsia="zh-CN" w:bidi="ar-SA"/>
        </w:rPr>
        <w:t xml:space="preserve">  </w:t>
      </w:r>
      <w:r>
        <w:rPr>
          <w:rFonts w:hint="eastAsia" w:ascii="宋体" w:hAnsi="宋体" w:eastAsia="宋体" w:cs="Times New Roman"/>
          <w:b w:val="0"/>
          <w:color w:val="auto"/>
          <w:spacing w:val="0"/>
          <w:kern w:val="2"/>
          <w:sz w:val="24"/>
          <w:szCs w:val="24"/>
          <w:highlight w:val="none"/>
          <w:lang w:val="en-US" w:eastAsia="zh-CN" w:bidi="ar-SA"/>
        </w:rPr>
        <w:t xml:space="preserve">                    </w:t>
      </w:r>
    </w:p>
    <w:p w14:paraId="0221737F">
      <w:pPr>
        <w:rPr>
          <w:rFonts w:hint="eastAsia" w:ascii="宋体" w:hAnsi="宋体" w:eastAsia="宋体" w:cs="Times New Roman"/>
          <w:b w:val="0"/>
          <w:color w:val="auto"/>
          <w:spacing w:val="0"/>
          <w:kern w:val="2"/>
          <w:sz w:val="24"/>
          <w:szCs w:val="24"/>
          <w:highlight w:val="none"/>
          <w:lang w:val="en-US" w:eastAsia="zh-CN" w:bidi="ar-SA"/>
        </w:rPr>
      </w:pPr>
    </w:p>
    <w:p w14:paraId="12689002">
      <w:pPr>
        <w:pStyle w:val="2"/>
        <w:rPr>
          <w:rFonts w:hint="eastAsia" w:ascii="宋体" w:hAnsi="宋体" w:eastAsia="宋体" w:cs="Times New Roman"/>
          <w:b w:val="0"/>
          <w:color w:val="auto"/>
          <w:spacing w:val="0"/>
          <w:kern w:val="2"/>
          <w:sz w:val="24"/>
          <w:szCs w:val="24"/>
          <w:highlight w:val="none"/>
          <w:lang w:val="en-US" w:eastAsia="zh-CN" w:bidi="ar-SA"/>
        </w:rPr>
      </w:pPr>
    </w:p>
    <w:p w14:paraId="684D0640">
      <w:pPr>
        <w:pStyle w:val="2"/>
        <w:rPr>
          <w:rFonts w:hint="eastAsia" w:ascii="宋体" w:hAnsi="宋体" w:eastAsia="宋体" w:cs="Times New Roman"/>
          <w:b w:val="0"/>
          <w:color w:val="auto"/>
          <w:spacing w:val="0"/>
          <w:kern w:val="2"/>
          <w:sz w:val="24"/>
          <w:szCs w:val="24"/>
          <w:highlight w:val="none"/>
          <w:lang w:val="en-US" w:eastAsia="zh-CN" w:bidi="ar-SA"/>
        </w:rPr>
      </w:pPr>
    </w:p>
    <w:p w14:paraId="4664C23D">
      <w:pPr>
        <w:pStyle w:val="2"/>
        <w:rPr>
          <w:rFonts w:hint="eastAsia" w:ascii="宋体" w:hAnsi="宋体" w:eastAsia="宋体" w:cs="Times New Roman"/>
          <w:b w:val="0"/>
          <w:color w:val="auto"/>
          <w:spacing w:val="0"/>
          <w:kern w:val="2"/>
          <w:sz w:val="24"/>
          <w:szCs w:val="24"/>
          <w:highlight w:val="none"/>
          <w:lang w:val="en-US" w:eastAsia="zh-CN" w:bidi="ar-SA"/>
        </w:rPr>
      </w:pPr>
    </w:p>
    <w:p w14:paraId="76C742C7">
      <w:pPr>
        <w:pStyle w:val="2"/>
        <w:rPr>
          <w:rFonts w:hint="eastAsia" w:ascii="宋体" w:hAnsi="宋体" w:eastAsia="宋体" w:cs="Times New Roman"/>
          <w:b w:val="0"/>
          <w:color w:val="auto"/>
          <w:spacing w:val="0"/>
          <w:kern w:val="2"/>
          <w:sz w:val="24"/>
          <w:szCs w:val="24"/>
          <w:highlight w:val="none"/>
          <w:lang w:val="en-US" w:eastAsia="zh-CN" w:bidi="ar-SA"/>
        </w:rPr>
      </w:pPr>
    </w:p>
    <w:p w14:paraId="2F161A10">
      <w:pPr>
        <w:pStyle w:val="2"/>
        <w:rPr>
          <w:rFonts w:hint="eastAsia" w:ascii="宋体" w:hAnsi="宋体" w:eastAsia="宋体" w:cs="Times New Roman"/>
          <w:b w:val="0"/>
          <w:color w:val="auto"/>
          <w:spacing w:val="0"/>
          <w:kern w:val="2"/>
          <w:sz w:val="24"/>
          <w:szCs w:val="24"/>
          <w:highlight w:val="none"/>
          <w:lang w:val="en-US" w:eastAsia="zh-CN" w:bidi="ar-SA"/>
        </w:rPr>
      </w:pPr>
    </w:p>
    <w:p w14:paraId="29822130">
      <w:pPr>
        <w:pStyle w:val="2"/>
        <w:rPr>
          <w:rFonts w:hint="eastAsia" w:ascii="宋体" w:hAnsi="宋体" w:eastAsia="宋体" w:cs="Times New Roman"/>
          <w:b w:val="0"/>
          <w:color w:val="auto"/>
          <w:spacing w:val="0"/>
          <w:kern w:val="2"/>
          <w:sz w:val="24"/>
          <w:szCs w:val="24"/>
          <w:highlight w:val="none"/>
          <w:lang w:val="en-US" w:eastAsia="zh-CN" w:bidi="ar-SA"/>
        </w:rPr>
      </w:pPr>
    </w:p>
    <w:p w14:paraId="479ED90A">
      <w:pPr>
        <w:pStyle w:val="2"/>
        <w:rPr>
          <w:rFonts w:hint="eastAsia" w:ascii="宋体" w:hAnsi="宋体" w:eastAsia="宋体" w:cs="Times New Roman"/>
          <w:b w:val="0"/>
          <w:color w:val="auto"/>
          <w:spacing w:val="0"/>
          <w:kern w:val="2"/>
          <w:sz w:val="24"/>
          <w:szCs w:val="24"/>
          <w:highlight w:val="none"/>
          <w:lang w:val="en-US" w:eastAsia="zh-CN" w:bidi="ar-SA"/>
        </w:rPr>
      </w:pPr>
    </w:p>
    <w:p w14:paraId="0E385F0A">
      <w:pPr>
        <w:pStyle w:val="2"/>
        <w:rPr>
          <w:rFonts w:hint="eastAsia" w:ascii="宋体" w:hAnsi="宋体" w:eastAsia="宋体" w:cs="Times New Roman"/>
          <w:b w:val="0"/>
          <w:color w:val="auto"/>
          <w:spacing w:val="0"/>
          <w:kern w:val="2"/>
          <w:sz w:val="24"/>
          <w:szCs w:val="24"/>
          <w:highlight w:val="none"/>
          <w:lang w:val="en-US" w:eastAsia="zh-CN" w:bidi="ar-SA"/>
        </w:rPr>
      </w:pPr>
    </w:p>
    <w:p w14:paraId="7FD412EA">
      <w:pPr>
        <w:pStyle w:val="2"/>
        <w:rPr>
          <w:rFonts w:hint="eastAsia" w:ascii="宋体" w:hAnsi="宋体" w:eastAsia="宋体" w:cs="Times New Roman"/>
          <w:b w:val="0"/>
          <w:color w:val="auto"/>
          <w:spacing w:val="0"/>
          <w:kern w:val="2"/>
          <w:sz w:val="24"/>
          <w:szCs w:val="24"/>
          <w:highlight w:val="none"/>
          <w:lang w:val="en-US" w:eastAsia="zh-CN" w:bidi="ar-SA"/>
        </w:rPr>
      </w:pPr>
    </w:p>
    <w:p w14:paraId="7EFACA58">
      <w:pPr>
        <w:pStyle w:val="2"/>
        <w:rPr>
          <w:rFonts w:hint="eastAsia" w:ascii="宋体" w:hAnsi="宋体" w:eastAsia="宋体" w:cs="Times New Roman"/>
          <w:b w:val="0"/>
          <w:color w:val="auto"/>
          <w:spacing w:val="0"/>
          <w:kern w:val="2"/>
          <w:sz w:val="24"/>
          <w:szCs w:val="24"/>
          <w:highlight w:val="none"/>
          <w:lang w:val="en-US" w:eastAsia="zh-CN" w:bidi="ar-SA"/>
        </w:rPr>
      </w:pPr>
    </w:p>
    <w:p w14:paraId="1D59E493">
      <w:pPr>
        <w:pStyle w:val="2"/>
        <w:rPr>
          <w:rFonts w:hint="eastAsia" w:ascii="宋体" w:hAnsi="宋体" w:eastAsia="宋体" w:cs="Times New Roman"/>
          <w:b w:val="0"/>
          <w:color w:val="auto"/>
          <w:spacing w:val="0"/>
          <w:kern w:val="2"/>
          <w:sz w:val="24"/>
          <w:szCs w:val="24"/>
          <w:highlight w:val="none"/>
          <w:lang w:val="en-US" w:eastAsia="zh-CN" w:bidi="ar-SA"/>
        </w:rPr>
      </w:pPr>
    </w:p>
    <w:p w14:paraId="70F7042A">
      <w:pPr>
        <w:pStyle w:val="2"/>
        <w:rPr>
          <w:rFonts w:hint="eastAsia" w:ascii="宋体" w:hAnsi="宋体" w:eastAsia="宋体" w:cs="Times New Roman"/>
          <w:b w:val="0"/>
          <w:color w:val="auto"/>
          <w:spacing w:val="0"/>
          <w:kern w:val="2"/>
          <w:sz w:val="24"/>
          <w:szCs w:val="24"/>
          <w:highlight w:val="none"/>
          <w:lang w:val="en-US" w:eastAsia="zh-CN" w:bidi="ar-SA"/>
        </w:rPr>
      </w:pPr>
    </w:p>
    <w:p w14:paraId="7062DBB2">
      <w:pPr>
        <w:pStyle w:val="2"/>
        <w:rPr>
          <w:rFonts w:hint="eastAsia" w:ascii="宋体" w:hAnsi="宋体" w:eastAsia="宋体" w:cs="Times New Roman"/>
          <w:b w:val="0"/>
          <w:color w:val="auto"/>
          <w:spacing w:val="0"/>
          <w:kern w:val="2"/>
          <w:sz w:val="24"/>
          <w:szCs w:val="24"/>
          <w:highlight w:val="none"/>
          <w:lang w:val="en-US" w:eastAsia="zh-CN" w:bidi="ar-SA"/>
        </w:rPr>
      </w:pPr>
    </w:p>
    <w:p w14:paraId="03091A30">
      <w:pPr>
        <w:pStyle w:val="2"/>
        <w:ind w:left="0" w:leftChars="0" w:firstLine="0" w:firstLineChars="0"/>
        <w:rPr>
          <w:rFonts w:hint="eastAsia" w:ascii="宋体" w:hAnsi="宋体" w:eastAsia="宋体" w:cs="Times New Roman"/>
          <w:b w:val="0"/>
          <w:color w:val="auto"/>
          <w:spacing w:val="0"/>
          <w:kern w:val="2"/>
          <w:sz w:val="24"/>
          <w:szCs w:val="24"/>
          <w:highlight w:val="none"/>
          <w:lang w:val="en-US" w:eastAsia="zh-CN" w:bidi="ar-SA"/>
        </w:rPr>
      </w:pPr>
    </w:p>
    <w:p w14:paraId="4AE02D1A">
      <w:pPr>
        <w:pStyle w:val="6"/>
        <w:rPr>
          <w:rFonts w:hint="eastAsia" w:ascii="宋体" w:hAnsi="宋体" w:eastAsia="宋体" w:cs="宋体"/>
          <w:color w:val="auto"/>
          <w:sz w:val="28"/>
          <w:szCs w:val="28"/>
          <w:highlight w:val="none"/>
          <w:lang w:eastAsia="zh-CN"/>
        </w:rPr>
      </w:pPr>
    </w:p>
    <w:p w14:paraId="2B10F1C9">
      <w:pPr>
        <w:numPr>
          <w:ilvl w:val="0"/>
          <w:numId w:val="0"/>
        </w:numPr>
        <w:spacing w:line="40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2"/>
          <w:sz w:val="28"/>
          <w:szCs w:val="28"/>
          <w:lang w:val="en-US" w:eastAsia="zh-CN" w:bidi="ar-SA"/>
        </w:rPr>
        <w:t>（六）</w:t>
      </w:r>
      <w:r>
        <w:rPr>
          <w:rFonts w:hint="eastAsia" w:ascii="宋体" w:hAnsi="宋体" w:eastAsia="宋体" w:cs="宋体"/>
          <w:b/>
          <w:bCs/>
          <w:color w:val="auto"/>
          <w:sz w:val="28"/>
          <w:szCs w:val="28"/>
          <w:highlight w:val="none"/>
          <w:lang w:val="en-US" w:eastAsia="zh-CN"/>
        </w:rPr>
        <w:t>团队人员名单及人员资质证书复印件</w:t>
      </w:r>
    </w:p>
    <w:p w14:paraId="19FB93C0">
      <w:pPr>
        <w:pStyle w:val="2"/>
        <w:numPr>
          <w:ilvl w:val="0"/>
          <w:numId w:val="0"/>
        </w:numPr>
        <w:rPr>
          <w:rFonts w:hint="eastAsia"/>
          <w:b/>
          <w:bCs/>
          <w:lang w:val="en-US" w:eastAsia="zh-CN"/>
        </w:rPr>
      </w:pPr>
    </w:p>
    <w:p w14:paraId="1AE9EC32">
      <w:pPr>
        <w:pStyle w:val="2"/>
        <w:numPr>
          <w:ilvl w:val="0"/>
          <w:numId w:val="0"/>
        </w:numPr>
        <w:rPr>
          <w:rFonts w:hint="eastAsia"/>
          <w:b/>
          <w:bCs/>
          <w:lang w:val="en-US" w:eastAsia="zh-CN"/>
        </w:rPr>
      </w:pPr>
    </w:p>
    <w:p w14:paraId="5FBBA14B">
      <w:pPr>
        <w:pStyle w:val="2"/>
        <w:numPr>
          <w:ilvl w:val="0"/>
          <w:numId w:val="0"/>
        </w:numPr>
        <w:rPr>
          <w:rFonts w:hint="eastAsia"/>
          <w:b/>
          <w:bCs/>
          <w:lang w:val="en-US" w:eastAsia="zh-CN"/>
        </w:rPr>
      </w:pPr>
    </w:p>
    <w:p w14:paraId="57CBD70E">
      <w:pPr>
        <w:pStyle w:val="2"/>
        <w:numPr>
          <w:ilvl w:val="0"/>
          <w:numId w:val="0"/>
        </w:numPr>
        <w:rPr>
          <w:rFonts w:hint="eastAsia"/>
          <w:b/>
          <w:bCs/>
          <w:lang w:val="en-US" w:eastAsia="zh-CN"/>
        </w:rPr>
      </w:pPr>
    </w:p>
    <w:p w14:paraId="40D82BF9">
      <w:pPr>
        <w:pStyle w:val="2"/>
        <w:numPr>
          <w:ilvl w:val="0"/>
          <w:numId w:val="0"/>
        </w:numPr>
        <w:rPr>
          <w:rFonts w:hint="eastAsia"/>
          <w:b/>
          <w:bCs/>
          <w:lang w:val="en-US" w:eastAsia="zh-CN"/>
        </w:rPr>
      </w:pPr>
    </w:p>
    <w:p w14:paraId="2FA8DC0E">
      <w:pPr>
        <w:pStyle w:val="2"/>
        <w:numPr>
          <w:ilvl w:val="0"/>
          <w:numId w:val="0"/>
        </w:numPr>
        <w:rPr>
          <w:rFonts w:hint="eastAsia"/>
          <w:b/>
          <w:bCs/>
          <w:lang w:val="en-US" w:eastAsia="zh-CN"/>
        </w:rPr>
      </w:pPr>
    </w:p>
    <w:p w14:paraId="37E6A47D">
      <w:pPr>
        <w:pStyle w:val="2"/>
        <w:numPr>
          <w:ilvl w:val="0"/>
          <w:numId w:val="0"/>
        </w:numPr>
        <w:rPr>
          <w:rFonts w:hint="eastAsia"/>
          <w:b/>
          <w:bCs/>
          <w:lang w:val="en-US" w:eastAsia="zh-CN"/>
        </w:rPr>
      </w:pPr>
    </w:p>
    <w:p w14:paraId="759DC5C6">
      <w:pPr>
        <w:numPr>
          <w:ilvl w:val="0"/>
          <w:numId w:val="0"/>
        </w:numPr>
        <w:spacing w:line="400" w:lineRule="exact"/>
        <w:ind w:left="0" w:leftChars="0"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2"/>
          <w:sz w:val="28"/>
          <w:szCs w:val="28"/>
          <w:lang w:val="en-US" w:eastAsia="zh-CN" w:bidi="ar-SA"/>
        </w:rPr>
        <w:t>（七）</w:t>
      </w:r>
      <w:r>
        <w:rPr>
          <w:rFonts w:hint="eastAsia" w:ascii="宋体" w:hAnsi="宋体" w:eastAsia="宋体" w:cs="宋体"/>
          <w:b/>
          <w:bCs/>
          <w:color w:val="auto"/>
          <w:sz w:val="28"/>
          <w:szCs w:val="28"/>
          <w:highlight w:val="none"/>
          <w:lang w:val="en-US" w:eastAsia="zh-CN"/>
        </w:rPr>
        <w:t>服务方案</w:t>
      </w:r>
    </w:p>
    <w:p w14:paraId="3AC1F391">
      <w:pPr>
        <w:pStyle w:val="2"/>
        <w:widowControl w:val="0"/>
        <w:numPr>
          <w:ilvl w:val="0"/>
          <w:numId w:val="0"/>
        </w:numPr>
        <w:jc w:val="both"/>
        <w:rPr>
          <w:rFonts w:hint="eastAsia"/>
          <w:b/>
          <w:bCs/>
          <w:lang w:val="en-US" w:eastAsia="zh-CN"/>
        </w:rPr>
      </w:pPr>
    </w:p>
    <w:p w14:paraId="34BD028B">
      <w:pPr>
        <w:pStyle w:val="2"/>
        <w:widowControl w:val="0"/>
        <w:numPr>
          <w:ilvl w:val="0"/>
          <w:numId w:val="0"/>
        </w:numPr>
        <w:jc w:val="both"/>
        <w:rPr>
          <w:rFonts w:hint="eastAsia"/>
          <w:b/>
          <w:bCs/>
          <w:lang w:val="en-US" w:eastAsia="zh-CN"/>
        </w:rPr>
      </w:pPr>
    </w:p>
    <w:p w14:paraId="6DEFD71D">
      <w:pPr>
        <w:pStyle w:val="2"/>
        <w:widowControl w:val="0"/>
        <w:numPr>
          <w:ilvl w:val="0"/>
          <w:numId w:val="0"/>
        </w:numPr>
        <w:jc w:val="both"/>
        <w:rPr>
          <w:rFonts w:hint="eastAsia"/>
          <w:b/>
          <w:bCs/>
          <w:lang w:val="en-US" w:eastAsia="zh-CN"/>
        </w:rPr>
      </w:pPr>
    </w:p>
    <w:p w14:paraId="20C7AF4E">
      <w:pPr>
        <w:pStyle w:val="2"/>
        <w:widowControl w:val="0"/>
        <w:numPr>
          <w:ilvl w:val="0"/>
          <w:numId w:val="0"/>
        </w:numPr>
        <w:jc w:val="both"/>
        <w:rPr>
          <w:rFonts w:hint="eastAsia"/>
          <w:b/>
          <w:bCs/>
          <w:lang w:val="en-US" w:eastAsia="zh-CN"/>
        </w:rPr>
      </w:pPr>
    </w:p>
    <w:p w14:paraId="7C6A66F2">
      <w:pPr>
        <w:pStyle w:val="2"/>
        <w:widowControl w:val="0"/>
        <w:numPr>
          <w:ilvl w:val="0"/>
          <w:numId w:val="0"/>
        </w:numPr>
        <w:jc w:val="both"/>
        <w:rPr>
          <w:rFonts w:hint="eastAsia"/>
          <w:b/>
          <w:bCs/>
          <w:lang w:val="en-US" w:eastAsia="zh-CN"/>
        </w:rPr>
      </w:pPr>
    </w:p>
    <w:p w14:paraId="2A74956E">
      <w:pPr>
        <w:pStyle w:val="2"/>
        <w:widowControl w:val="0"/>
        <w:numPr>
          <w:ilvl w:val="0"/>
          <w:numId w:val="0"/>
        </w:numPr>
        <w:jc w:val="both"/>
        <w:rPr>
          <w:rFonts w:hint="eastAsia"/>
          <w:b/>
          <w:bCs/>
          <w:lang w:val="en-US" w:eastAsia="zh-CN"/>
        </w:rPr>
      </w:pPr>
    </w:p>
    <w:p w14:paraId="4BBCFF83">
      <w:pPr>
        <w:spacing w:line="40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（八）服务承诺</w:t>
      </w:r>
    </w:p>
    <w:p w14:paraId="254A40E2">
      <w:pPr>
        <w:spacing w:line="400" w:lineRule="exact"/>
        <w:ind w:firstLine="560" w:firstLineChars="200"/>
        <w:rPr>
          <w:rFonts w:hint="eastAsia" w:ascii="宋体" w:hAnsi="宋体" w:eastAsia="宋体" w:cs="宋体"/>
          <w:color w:val="auto"/>
          <w:sz w:val="28"/>
          <w:szCs w:val="28"/>
          <w:highlight w:val="none"/>
          <w:lang w:val="en-US" w:eastAsia="zh-CN"/>
        </w:rPr>
      </w:pPr>
    </w:p>
    <w:p w14:paraId="502DB166">
      <w:pPr>
        <w:pStyle w:val="2"/>
        <w:rPr>
          <w:rFonts w:hint="eastAsia" w:ascii="宋体" w:hAnsi="宋体" w:eastAsia="宋体" w:cs="宋体"/>
          <w:color w:val="auto"/>
          <w:sz w:val="28"/>
          <w:szCs w:val="28"/>
          <w:highlight w:val="none"/>
          <w:lang w:val="en-US" w:eastAsia="zh-CN"/>
        </w:rPr>
      </w:pPr>
    </w:p>
    <w:p w14:paraId="1D11D011">
      <w:pPr>
        <w:pStyle w:val="2"/>
        <w:rPr>
          <w:rFonts w:hint="eastAsia" w:ascii="宋体" w:hAnsi="宋体" w:eastAsia="宋体" w:cs="宋体"/>
          <w:color w:val="auto"/>
          <w:sz w:val="28"/>
          <w:szCs w:val="28"/>
          <w:highlight w:val="none"/>
          <w:lang w:val="en-US" w:eastAsia="zh-CN"/>
        </w:rPr>
      </w:pPr>
    </w:p>
    <w:p w14:paraId="213F24F2">
      <w:pPr>
        <w:pStyle w:val="2"/>
        <w:rPr>
          <w:rFonts w:hint="eastAsia" w:ascii="宋体" w:hAnsi="宋体" w:eastAsia="宋体" w:cs="宋体"/>
          <w:color w:val="auto"/>
          <w:sz w:val="28"/>
          <w:szCs w:val="28"/>
          <w:highlight w:val="none"/>
          <w:lang w:val="en-US" w:eastAsia="zh-CN"/>
        </w:rPr>
      </w:pPr>
    </w:p>
    <w:p w14:paraId="3FB5D2B3">
      <w:pPr>
        <w:numPr>
          <w:ilvl w:val="0"/>
          <w:numId w:val="0"/>
        </w:numPr>
        <w:ind w:leftChars="0"/>
        <w:rPr>
          <w:rFonts w:hint="default" w:ascii="仿宋" w:hAnsi="仿宋" w:eastAsia="仿宋" w:cs="仿宋"/>
          <w:sz w:val="28"/>
          <w:szCs w:val="28"/>
          <w:lang w:val="en-US" w:eastAsia="zh-CN"/>
        </w:rPr>
      </w:pPr>
    </w:p>
    <w:sectPr>
      <w:footerReference r:id="rId5" w:type="default"/>
      <w:pgSz w:w="11906" w:h="16838"/>
      <w:pgMar w:top="1157" w:right="1179" w:bottom="1157" w:left="117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Sem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ingFangSC-Regular">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0083">
    <w:pPr>
      <w:pStyle w:val="9"/>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E790AD3">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4E790AD3">
                    <w:pPr>
                      <w:pStyle w:val="9"/>
                    </w:pPr>
                    <w:r>
                      <w:fldChar w:fldCharType="begin"/>
                    </w:r>
                    <w:r>
                      <w:instrText xml:space="preserve"> PAGE  \* MERGEFORMAT </w:instrText>
                    </w:r>
                    <w:r>
                      <w:fldChar w:fldCharType="separate"/>
                    </w:r>
                    <w:r>
                      <w:t>1</w:t>
                    </w:r>
                    <w:r>
                      <w:fldChar w:fldCharType="end"/>
                    </w:r>
                  </w:p>
                </w:txbxContent>
              </v:textbox>
            </v:rect>
          </w:pict>
        </mc:Fallback>
      </mc:AlternateContent>
    </w:r>
  </w:p>
  <w:p w14:paraId="1BA8EEB0">
    <w:pPr>
      <w:pStyle w:val="9"/>
    </w:pPr>
  </w:p>
  <w:p w14:paraId="05BC0639">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ZDUxZTE0YzNiM2ZkZjMzNzQ4YTdlNjhmZmU2MTEifQ=="/>
  </w:docVars>
  <w:rsids>
    <w:rsidRoot w:val="477F54A5"/>
    <w:rsid w:val="026B6515"/>
    <w:rsid w:val="02805AB7"/>
    <w:rsid w:val="05A53011"/>
    <w:rsid w:val="09150168"/>
    <w:rsid w:val="0EB03CD2"/>
    <w:rsid w:val="0F636F58"/>
    <w:rsid w:val="125D16DF"/>
    <w:rsid w:val="165E2193"/>
    <w:rsid w:val="178766DD"/>
    <w:rsid w:val="1A7E6710"/>
    <w:rsid w:val="20A22124"/>
    <w:rsid w:val="2268657E"/>
    <w:rsid w:val="23045086"/>
    <w:rsid w:val="24253506"/>
    <w:rsid w:val="267B1357"/>
    <w:rsid w:val="29C15A7E"/>
    <w:rsid w:val="30A47560"/>
    <w:rsid w:val="31525858"/>
    <w:rsid w:val="35AC1FA0"/>
    <w:rsid w:val="360F0083"/>
    <w:rsid w:val="3A8F74D3"/>
    <w:rsid w:val="46D27917"/>
    <w:rsid w:val="477F54A5"/>
    <w:rsid w:val="48082A12"/>
    <w:rsid w:val="4B6202EC"/>
    <w:rsid w:val="4FBC79DD"/>
    <w:rsid w:val="4FDD200D"/>
    <w:rsid w:val="51511D4E"/>
    <w:rsid w:val="52397FF8"/>
    <w:rsid w:val="538E3689"/>
    <w:rsid w:val="61245959"/>
    <w:rsid w:val="61907401"/>
    <w:rsid w:val="6E296D1B"/>
    <w:rsid w:val="70CE3BAA"/>
    <w:rsid w:val="73003463"/>
    <w:rsid w:val="740517B6"/>
    <w:rsid w:val="776003E7"/>
    <w:rsid w:val="79477C2E"/>
    <w:rsid w:val="7AB83901"/>
    <w:rsid w:val="7BFC3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6">
    <w:name w:val="Body Text"/>
    <w:basedOn w:val="1"/>
    <w:qFormat/>
    <w:uiPriority w:val="0"/>
    <w:rPr>
      <w:rFonts w:ascii="金山简黑体" w:hAnsi="Courier New" w:eastAsia="金山简黑体"/>
      <w:b/>
      <w:spacing w:val="-8"/>
      <w:sz w:val="44"/>
      <w:szCs w:val="20"/>
    </w:rPr>
  </w:style>
  <w:style w:type="paragraph" w:styleId="7">
    <w:name w:val="Body Text Indent"/>
    <w:basedOn w:val="1"/>
    <w:qFormat/>
    <w:uiPriority w:val="0"/>
    <w:pPr>
      <w:ind w:firstLine="830" w:firstLineChars="352"/>
    </w:pPr>
    <w:rPr>
      <w:rFonts w:ascii="仿宋_GB2312" w:eastAsia="仿宋_GB2312"/>
      <w:sz w:val="32"/>
      <w:szCs w:val="20"/>
    </w:rPr>
  </w:style>
  <w:style w:type="paragraph" w:styleId="8">
    <w:name w:val="Plain Text"/>
    <w:basedOn w:val="1"/>
    <w:next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2"/>
    <w:basedOn w:val="1"/>
    <w:next w:val="1"/>
    <w:qFormat/>
    <w:uiPriority w:val="0"/>
    <w:pPr>
      <w:tabs>
        <w:tab w:val="right" w:leader="dot" w:pos="8296"/>
      </w:tabs>
      <w:ind w:left="420" w:leftChars="2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paragraph" w:customStyle="1" w:styleId="16">
    <w:name w:val="文档正文"/>
    <w:basedOn w:val="1"/>
    <w:qFormat/>
    <w:uiPriority w:val="0"/>
    <w:rPr>
      <w:rFonts w:ascii="Arial" w:hAnsi="Arial" w:cs="Arial"/>
      <w:bCs/>
      <w:sz w:val="24"/>
    </w:rPr>
  </w:style>
  <w:style w:type="paragraph" w:customStyle="1" w:styleId="17">
    <w:name w:val="方案正文"/>
    <w:basedOn w:val="1"/>
    <w:qFormat/>
    <w:uiPriority w:val="0"/>
    <w:pPr>
      <w:spacing w:line="360" w:lineRule="auto"/>
      <w:ind w:firstLine="420"/>
      <w:jc w:val="left"/>
    </w:pPr>
    <w:rPr>
      <w:rFonts w:eastAsia="仿宋_GB2312"/>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1185</Words>
  <Characters>1241</Characters>
  <Lines>0</Lines>
  <Paragraphs>0</Paragraphs>
  <TotalTime>3</TotalTime>
  <ScaleCrop>false</ScaleCrop>
  <LinksUpToDate>false</LinksUpToDate>
  <CharactersWithSpaces>1636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燕</cp:lastModifiedBy>
  <dcterms:modified xsi:type="dcterms:W3CDTF">2026-04-28T05:47:43Z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FA64F1FEA34A4FB3AD13AF20748DC5AA_13</vt:lpwstr>
  </property>
  <property fmtid="{D5CDD505-2E9C-101B-9397-08002B2CF9AE}" pid="4" name="KSOTemplateDocerSaveRecord">
    <vt:lpwstr>eyJoZGlkIjoiODM2YmY1Zjg2YTUwNWRmMDBiZDU0NmUwZWIzY2EyMTYiLCJ1c2VySWQiOiIzMTk4MDk3NjMifQ==</vt:lpwstr>
  </property>
</Properties>
</file>