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98F147">
      <w:pPr>
        <w:pStyle w:val="2"/>
        <w:numPr>
          <w:ilvl w:val="0"/>
          <w:numId w:val="0"/>
        </w:numPr>
        <w:ind w:right="33" w:rightChars="0"/>
        <w:jc w:val="center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护理员培训用具参数调整</w:t>
      </w:r>
    </w:p>
    <w:p w14:paraId="2B89789B">
      <w:pPr>
        <w:pStyle w:val="2"/>
        <w:numPr>
          <w:ilvl w:val="0"/>
          <w:numId w:val="0"/>
        </w:numPr>
        <w:ind w:right="33" w:rightChars="0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  <w:t>四、双层治疗车参数（14）</w:t>
      </w:r>
    </w:p>
    <w:p w14:paraId="06651FF4">
      <w:pPr>
        <w:pStyle w:val="2"/>
        <w:numPr>
          <w:ilvl w:val="0"/>
          <w:numId w:val="0"/>
        </w:numPr>
        <w:ind w:right="33" w:rightChars="0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1.产品规格：850*520*930mm±50mm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2.整车主要由ABS工程塑料、铝合金、不锈钢构成，四柱铝合金三角柱承重。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3.台面采用一体化注塑成型台面，两侧带有扶手。配不锈钢护栏，台面上配透明软玻璃，保护台面不易划伤。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4.推车正面：配有中控锁可旋式、2个中抽屉，抽屉面高120mm，内空：508*358*110mm。抽屉配有3*3分隔片，可自由搭配。抽屉拉手为蓝色燕尾式，拉手内层加厚模具手感更加踏实。抽屉面板上配有防盗式封口插槽标识牌，防止液体及灰尘进入。抽屉轨道为轻声三折轨道。抽屉下方配有2个旋转污物桶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5.左侧位：隐藏副工作台、置器盒；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6.右侧位：3L锐器盒、分色垃圾桶。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7.推车底部：配有四个豪华万向插入式轻声轮，其中两只带刹车功能</w:t>
      </w:r>
    </w:p>
    <w:p w14:paraId="3BEF2FFD">
      <w:pPr>
        <w:pStyle w:val="2"/>
        <w:numPr>
          <w:ilvl w:val="0"/>
          <w:numId w:val="0"/>
        </w:numPr>
        <w:ind w:right="33" w:rightChars="0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  <w:t>五、平车参数（6）</w:t>
      </w:r>
    </w:p>
    <w:p w14:paraId="0EF0DAB1">
      <w:pPr>
        <w:pStyle w:val="2"/>
        <w:numPr>
          <w:ilvl w:val="0"/>
          <w:numId w:val="0"/>
        </w:numPr>
        <w:ind w:right="33" w:rightChars="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1.主要材料采用不锈钢制成</w:t>
      </w:r>
    </w:p>
    <w:p w14:paraId="4D7C247F">
      <w:pPr>
        <w:pStyle w:val="2"/>
        <w:numPr>
          <w:ilvl w:val="0"/>
          <w:numId w:val="0"/>
        </w:numPr>
        <w:ind w:right="33" w:rightChars="0"/>
        <w:rPr>
          <w:rFonts w:ascii="PingFangSC-Regular" w:hAnsi="PingFangSC-Regular" w:eastAsia="PingFangSC-Regular" w:cs="PingFangSC-Regular"/>
          <w:i w:val="0"/>
          <w:iCs w:val="0"/>
          <w:caps w:val="0"/>
          <w:color w:val="000000"/>
          <w:spacing w:val="0"/>
          <w:sz w:val="21"/>
          <w:szCs w:val="21"/>
          <w:shd w:val="clear" w:fill="EFF7F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2.可承重≥200KG</w:t>
      </w:r>
    </w:p>
    <w:p w14:paraId="497DA6A8">
      <w:pPr>
        <w:pStyle w:val="2"/>
        <w:numPr>
          <w:ilvl w:val="0"/>
          <w:numId w:val="0"/>
        </w:numPr>
        <w:ind w:right="33" w:rightChars="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3.两侧护栏可翻转 180°；</w:t>
      </w:r>
    </w:p>
    <w:p w14:paraId="599DB725">
      <w:pPr>
        <w:pStyle w:val="2"/>
        <w:numPr>
          <w:ilvl w:val="0"/>
          <w:numId w:val="0"/>
        </w:numPr>
        <w:ind w:right="33" w:rightChars="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4.脚轮采用4只带刹轮5寸静音万向脚轮，推动时脚轮转动灵活、无卡塞现象；</w:t>
      </w:r>
    </w:p>
    <w:p w14:paraId="3E9C721A">
      <w:pPr>
        <w:pStyle w:val="2"/>
        <w:numPr>
          <w:ilvl w:val="0"/>
          <w:numId w:val="0"/>
        </w:numPr>
        <w:ind w:right="33" w:rightChars="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5.配点滴架，最高调节长度为100cm；</w:t>
      </w:r>
    </w:p>
    <w:p w14:paraId="00694150">
      <w:pPr>
        <w:pStyle w:val="2"/>
        <w:numPr>
          <w:ilvl w:val="0"/>
          <w:numId w:val="0"/>
        </w:numPr>
        <w:ind w:right="33" w:rightChars="0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6.尺寸：1900*600*800mm（±10%）</w:t>
      </w:r>
    </w:p>
    <w:p w14:paraId="176ABEB2">
      <w:pPr>
        <w:pStyle w:val="2"/>
        <w:numPr>
          <w:ilvl w:val="0"/>
          <w:numId w:val="0"/>
        </w:numPr>
        <w:ind w:right="33" w:rightChars="0"/>
        <w:rPr>
          <w:rFonts w:hint="default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  <w:t>六、轮椅参数（10）</w:t>
      </w:r>
    </w:p>
    <w:p w14:paraId="4A11C054">
      <w:pPr>
        <w:pStyle w:val="2"/>
        <w:numPr>
          <w:ilvl w:val="0"/>
          <w:numId w:val="0"/>
        </w:numPr>
        <w:ind w:right="33" w:rightChars="0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1.车架管壁厚度≥1.0mm壁厚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2.车架材料:高碳钢轮毂辐条:钢丝轮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3.工艺:喷涂，踏板:ABS塑料；扶手:吹塑；坐垫:牛津透气网布黑色；轮胎:实心胎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4.轮椅承重:100KG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5.折叠尺寸(长*宽*高):92*27*90cm；展开尺寸(长*宽*高):112*67*87cm；座深:42cm；座宽:42cm；座高(坐垫到地面高度):47cm；扶手高度:65cm；靠背高度:38CM。以上尺寸允许±5cm。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ingFangSC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11424E"/>
    <w:rsid w:val="08DF64FD"/>
    <w:rsid w:val="09CE3007"/>
    <w:rsid w:val="0DB45298"/>
    <w:rsid w:val="15064C1F"/>
    <w:rsid w:val="182B6D82"/>
    <w:rsid w:val="1BA770F0"/>
    <w:rsid w:val="1C582ADF"/>
    <w:rsid w:val="31912C79"/>
    <w:rsid w:val="35756575"/>
    <w:rsid w:val="397B72CC"/>
    <w:rsid w:val="3C4340D1"/>
    <w:rsid w:val="506D6B4D"/>
    <w:rsid w:val="557D629F"/>
    <w:rsid w:val="64C82C27"/>
    <w:rsid w:val="64F4579C"/>
    <w:rsid w:val="6F571666"/>
    <w:rsid w:val="784874F7"/>
    <w:rsid w:val="7BFE0968"/>
    <w:rsid w:val="7CE32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99"/>
    <w:pPr>
      <w:adjustRightInd w:val="0"/>
      <w:ind w:left="420" w:right="33"/>
      <w:jc w:val="left"/>
      <w:textAlignment w:val="baseline"/>
    </w:pPr>
    <w:rPr>
      <w:rFonts w:ascii="Times New Roman" w:hAnsi="Times New Roman"/>
      <w:kern w:val="0"/>
      <w:szCs w:val="20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541</Words>
  <Characters>680</Characters>
  <Lines>0</Lines>
  <Paragraphs>0</Paragraphs>
  <TotalTime>9</TotalTime>
  <ScaleCrop>false</ScaleCrop>
  <LinksUpToDate>false</LinksUpToDate>
  <CharactersWithSpaces>681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2026-05-21T09:22:00Z</dcterms:created>
  <dc:creator>Administrator</dc:creator>
  <cp:lastModifiedBy>海阔天空</cp:lastModifiedBy>
  <dcterms:modified xsi:type="dcterms:W3CDTF">2026-09-18T04:35:05Z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eyJoZGlkIjoiNjE0MGZhYWM4N2NjZWQ0ZDM0MjJmZGQ3ZTJhZjI2OTAiLCJ1c2VySWQiOiI1ODYyMDQyMjcifQ==</vt:lpwstr>
  </property>
  <property fmtid="{D5CDD505-2E9C-101B-9397-08002B2CF9AE}" pid="4" name="ICV">
    <vt:lpwstr>A16A7C993E7E495E9E107C15D85EC29B_12</vt:lpwstr>
  </property>
</Properties>
</file>